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9E64F3">
      <w:pPr>
        <w:pStyle w:val="BlockText"/>
        <w:ind w:left="6840"/>
        <w:rPr>
          <w:sz w:val="36"/>
          <w:lang w:val="fr-BE"/>
        </w:rPr>
      </w:pPr>
      <w:bookmarkStart w:id="0" w:name="_GoBack"/>
      <w:bookmarkEnd w:id="0"/>
      <w:r>
        <w:rPr>
          <w:sz w:val="36"/>
          <w:lang w:val="fr-BE"/>
        </w:rPr>
        <w:t>Commission permanente</w:t>
      </w:r>
    </w:p>
    <w:p w:rsidR="00000000" w:rsidRDefault="009E64F3">
      <w:pPr>
        <w:ind w:right="890"/>
        <w:rPr>
          <w:rFonts w:ascii="Arial" w:hAnsi="Arial" w:cs="Arial"/>
          <w:smallCaps/>
          <w:lang w:val="fr-BE"/>
        </w:rPr>
      </w:pPr>
      <w:r>
        <w:rPr>
          <w:rFonts w:ascii="Arial" w:hAnsi="Arial" w:cs="Arial"/>
          <w:smallCaps/>
          <w:lang w:val="fr-BE"/>
        </w:rPr>
        <w:t>AV 243</w:t>
      </w:r>
    </w:p>
    <w:p w:rsidR="00000000" w:rsidRDefault="009E64F3">
      <w:pPr>
        <w:ind w:right="890"/>
        <w:rPr>
          <w:rFonts w:ascii="Arial" w:hAnsi="Arial" w:cs="Arial"/>
          <w:smallCaps/>
          <w:lang w:val="fr-FR"/>
        </w:rPr>
      </w:pPr>
      <w:r>
        <w:rPr>
          <w:rFonts w:ascii="Arial" w:hAnsi="Arial" w:cs="Arial"/>
          <w:smallCaps/>
          <w:lang w:val="fr-FR"/>
        </w:rPr>
        <w:t xml:space="preserve">SC (02) 46 </w:t>
      </w:r>
    </w:p>
    <w:p w:rsidR="00000000" w:rsidRDefault="009E64F3">
      <w:pPr>
        <w:ind w:right="890"/>
        <w:rPr>
          <w:rFonts w:ascii="Arial" w:hAnsi="Arial" w:cs="Arial"/>
          <w:lang w:val="fr-FR"/>
        </w:rPr>
      </w:pPr>
      <w:r>
        <w:rPr>
          <w:rFonts w:ascii="Arial" w:hAnsi="Arial" w:cs="Arial"/>
          <w:lang w:val="fr-FR"/>
        </w:rPr>
        <w:t xml:space="preserve">Original : anglais </w:t>
      </w:r>
    </w:p>
    <w:p w:rsidR="00000000" w:rsidRDefault="009E64F3">
      <w:pPr>
        <w:ind w:right="890"/>
        <w:rPr>
          <w:rFonts w:ascii="Arial" w:hAnsi="Arial" w:cs="Arial"/>
          <w:lang w:val="fr-FR"/>
        </w:rPr>
      </w:pPr>
    </w:p>
    <w:p w:rsidR="00000000" w:rsidRDefault="009E64F3">
      <w:pPr>
        <w:ind w:right="890"/>
        <w:rPr>
          <w:rFonts w:ascii="Arial" w:hAnsi="Arial" w:cs="Arial"/>
          <w:lang w:val="fr-FR"/>
        </w:rPr>
      </w:pPr>
    </w:p>
    <w:p w:rsidR="00000000" w:rsidRDefault="009E64F3">
      <w:pPr>
        <w:ind w:right="454"/>
        <w:rPr>
          <w:rFonts w:ascii="Arial" w:hAnsi="Arial" w:cs="Arial"/>
          <w:lang w:val="fr-FR"/>
        </w:rPr>
      </w:pPr>
    </w:p>
    <w:p w:rsidR="00000000" w:rsidRDefault="009E64F3">
      <w:pPr>
        <w:spacing w:before="120"/>
        <w:ind w:right="454"/>
        <w:jc w:val="center"/>
        <w:rPr>
          <w:rFonts w:cs="Arial"/>
          <w:b/>
          <w:spacing w:val="40"/>
          <w:sz w:val="40"/>
          <w:lang w:val="fr-FR"/>
        </w:rPr>
      </w:pPr>
      <w:r>
        <w:rPr>
          <w:rFonts w:ascii="Arial" w:hAnsi="Arial" w:cs="Arial"/>
          <w:b/>
          <w:noProof/>
          <w:spacing w:val="40"/>
          <w:sz w:val="40"/>
          <w:lang w:val="fr-FR"/>
        </w:rPr>
        <w:drawing>
          <wp:inline distT="0" distB="0" distL="0" distR="0">
            <wp:extent cx="2524125" cy="971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b="28957"/>
                    <a:stretch>
                      <a:fillRect/>
                    </a:stretch>
                  </pic:blipFill>
                  <pic:spPr bwMode="auto">
                    <a:xfrm>
                      <a:off x="0" y="0"/>
                      <a:ext cx="2524125" cy="971550"/>
                    </a:xfrm>
                    <a:prstGeom prst="rect">
                      <a:avLst/>
                    </a:prstGeom>
                    <a:noFill/>
                    <a:ln>
                      <a:noFill/>
                    </a:ln>
                  </pic:spPr>
                </pic:pic>
              </a:graphicData>
            </a:graphic>
          </wp:inline>
        </w:drawing>
      </w:r>
    </w:p>
    <w:p w:rsidR="00000000" w:rsidRDefault="009E64F3">
      <w:pPr>
        <w:pStyle w:val="Caption"/>
      </w:pPr>
      <w:r>
        <w:t>Assemblée parlementaire de l'OTAN</w:t>
      </w:r>
    </w:p>
    <w:p w:rsidR="00000000" w:rsidRDefault="009E64F3">
      <w:pPr>
        <w:ind w:right="454"/>
        <w:jc w:val="center"/>
        <w:rPr>
          <w:rFonts w:cs="Arial"/>
          <w:b/>
          <w:spacing w:val="40"/>
          <w:lang w:val="fr-FR"/>
        </w:rPr>
      </w:pPr>
    </w:p>
    <w:p w:rsidR="00000000" w:rsidRDefault="009E64F3">
      <w:pPr>
        <w:ind w:right="454"/>
        <w:rPr>
          <w:rFonts w:cs="Arial"/>
          <w:lang w:val="fr-FR"/>
        </w:rPr>
      </w:pPr>
    </w:p>
    <w:p w:rsidR="00000000" w:rsidRDefault="009E64F3">
      <w:pPr>
        <w:ind w:right="454"/>
        <w:rPr>
          <w:rFonts w:cs="Arial"/>
          <w:lang w:val="fr-FR"/>
        </w:rPr>
      </w:pPr>
    </w:p>
    <w:p w:rsidR="00000000" w:rsidRDefault="009E64F3">
      <w:pPr>
        <w:ind w:right="454"/>
        <w:rPr>
          <w:rFonts w:cs="Arial"/>
          <w:lang w:val="fr-FR"/>
        </w:rPr>
      </w:pPr>
    </w:p>
    <w:p w:rsidR="00000000" w:rsidRDefault="009E64F3">
      <w:pPr>
        <w:ind w:right="454"/>
        <w:rPr>
          <w:rFonts w:cs="Arial"/>
          <w:lang w:val="fr-FR"/>
        </w:rPr>
      </w:pPr>
    </w:p>
    <w:p w:rsidR="00000000" w:rsidRDefault="009E64F3">
      <w:pPr>
        <w:ind w:right="454"/>
        <w:rPr>
          <w:rFonts w:cs="Arial"/>
          <w:lang w:val="fr-FR"/>
        </w:rPr>
      </w:pPr>
    </w:p>
    <w:p w:rsidR="00000000" w:rsidRDefault="009E64F3">
      <w:pPr>
        <w:ind w:right="454"/>
        <w:rPr>
          <w:rFonts w:cs="Arial"/>
          <w:lang w:val="fr-FR"/>
        </w:rPr>
      </w:pPr>
    </w:p>
    <w:p w:rsidR="00000000" w:rsidRDefault="009E64F3">
      <w:pPr>
        <w:ind w:right="454"/>
        <w:rPr>
          <w:rFonts w:cs="Arial"/>
          <w:lang w:val="fr-FR"/>
        </w:rPr>
      </w:pPr>
    </w:p>
    <w:p w:rsidR="00000000" w:rsidRDefault="009E64F3">
      <w:pPr>
        <w:ind w:right="454"/>
        <w:rPr>
          <w:rFonts w:cs="Arial"/>
          <w:lang w:val="fr-FR"/>
        </w:rPr>
      </w:pPr>
    </w:p>
    <w:p w:rsidR="00000000" w:rsidRDefault="009E64F3">
      <w:pPr>
        <w:ind w:right="454"/>
        <w:rPr>
          <w:rFonts w:cs="Arial"/>
          <w:lang w:val="fr-FR"/>
        </w:rPr>
      </w:pPr>
    </w:p>
    <w:p w:rsidR="00000000" w:rsidRDefault="009E64F3">
      <w:pPr>
        <w:pStyle w:val="Heading7"/>
        <w:overflowPunct/>
        <w:autoSpaceDE/>
        <w:autoSpaceDN/>
        <w:adjustRightInd/>
        <w:ind w:right="373"/>
        <w:textAlignment w:val="auto"/>
        <w:rPr>
          <w:rFonts w:cs="Arial"/>
          <w:szCs w:val="24"/>
          <w:lang w:val="fr-FR"/>
        </w:rPr>
      </w:pPr>
      <w:r>
        <w:rPr>
          <w:rFonts w:cs="Arial"/>
          <w:szCs w:val="24"/>
          <w:lang w:val="fr-FR"/>
        </w:rPr>
        <w:t>PROCES-VERBAL</w:t>
      </w:r>
    </w:p>
    <w:p w:rsidR="00000000" w:rsidRDefault="009E64F3">
      <w:pPr>
        <w:ind w:right="373"/>
        <w:jc w:val="center"/>
        <w:rPr>
          <w:rFonts w:cs="Arial"/>
          <w:lang w:val="fr-FR"/>
        </w:rPr>
      </w:pPr>
    </w:p>
    <w:p w:rsidR="00000000" w:rsidRDefault="009E64F3">
      <w:pPr>
        <w:ind w:right="373"/>
        <w:jc w:val="center"/>
        <w:rPr>
          <w:rFonts w:ascii="Arial" w:hAnsi="Arial" w:cs="Arial"/>
          <w:sz w:val="22"/>
          <w:lang w:val="fr-FR"/>
        </w:rPr>
      </w:pPr>
      <w:r>
        <w:rPr>
          <w:rFonts w:ascii="Arial" w:hAnsi="Arial" w:cs="Arial"/>
          <w:sz w:val="22"/>
          <w:lang w:val="fr-FR"/>
        </w:rPr>
        <w:t>Réunion de la Commission permanente parlementaire</w:t>
      </w:r>
    </w:p>
    <w:p w:rsidR="00000000" w:rsidRDefault="009E64F3">
      <w:pPr>
        <w:ind w:right="373"/>
        <w:jc w:val="center"/>
        <w:rPr>
          <w:rFonts w:ascii="Arial" w:hAnsi="Arial" w:cs="Arial"/>
          <w:sz w:val="22"/>
          <w:lang w:val="fr-FR"/>
        </w:rPr>
      </w:pPr>
      <w:r>
        <w:rPr>
          <w:rFonts w:ascii="Arial" w:hAnsi="Arial" w:cs="Arial"/>
          <w:sz w:val="22"/>
          <w:lang w:val="fr-FR"/>
        </w:rPr>
        <w:t>AP-OTAN – Assemblée fédérale de Russie</w:t>
      </w:r>
    </w:p>
    <w:p w:rsidR="00000000" w:rsidRDefault="009E64F3">
      <w:pPr>
        <w:ind w:right="373"/>
        <w:jc w:val="center"/>
        <w:rPr>
          <w:rFonts w:ascii="Arial" w:hAnsi="Arial" w:cs="Arial"/>
          <w:sz w:val="22"/>
          <w:lang w:val="fr-FR"/>
        </w:rPr>
      </w:pPr>
      <w:r>
        <w:rPr>
          <w:rFonts w:ascii="Arial" w:hAnsi="Arial" w:cs="Arial"/>
          <w:sz w:val="22"/>
          <w:lang w:val="fr-FR"/>
        </w:rPr>
        <w:t>Centre de congrès et d'expositions d'Istan</w:t>
      </w:r>
      <w:r>
        <w:rPr>
          <w:rFonts w:ascii="Arial" w:hAnsi="Arial" w:cs="Arial"/>
          <w:sz w:val="22"/>
          <w:lang w:val="fr-FR"/>
        </w:rPr>
        <w:t>bul (ICEC)</w:t>
      </w:r>
    </w:p>
    <w:p w:rsidR="00000000" w:rsidRDefault="009E64F3">
      <w:pPr>
        <w:ind w:right="373"/>
        <w:jc w:val="center"/>
        <w:rPr>
          <w:rFonts w:ascii="Arial" w:hAnsi="Arial" w:cs="Arial"/>
          <w:sz w:val="22"/>
          <w:lang w:val="fr-FR"/>
        </w:rPr>
      </w:pPr>
      <w:r>
        <w:rPr>
          <w:rFonts w:ascii="Arial" w:hAnsi="Arial" w:cs="Arial"/>
          <w:sz w:val="22"/>
          <w:lang w:val="fr-FR"/>
        </w:rPr>
        <w:t>Istanbul, Turquie</w:t>
      </w:r>
    </w:p>
    <w:p w:rsidR="00000000" w:rsidRDefault="009E64F3">
      <w:pPr>
        <w:ind w:right="373"/>
        <w:jc w:val="center"/>
        <w:rPr>
          <w:rFonts w:ascii="Arial" w:hAnsi="Arial" w:cs="Arial"/>
          <w:sz w:val="22"/>
          <w:lang w:val="fr-FR"/>
        </w:rPr>
      </w:pPr>
    </w:p>
    <w:p w:rsidR="00000000" w:rsidRDefault="009E64F3">
      <w:pPr>
        <w:ind w:right="373"/>
        <w:jc w:val="center"/>
        <w:rPr>
          <w:rFonts w:ascii="Arial" w:hAnsi="Arial" w:cs="Arial"/>
          <w:sz w:val="22"/>
          <w:lang w:val="fr-FR"/>
        </w:rPr>
      </w:pPr>
      <w:r>
        <w:rPr>
          <w:rFonts w:ascii="Arial" w:hAnsi="Arial" w:cs="Arial"/>
          <w:sz w:val="22"/>
          <w:lang w:val="fr-FR"/>
        </w:rPr>
        <w:t>Vendredi 15 novembre 2002</w:t>
      </w:r>
    </w:p>
    <w:p w:rsidR="00000000" w:rsidRDefault="009E64F3">
      <w:pPr>
        <w:ind w:right="373"/>
        <w:jc w:val="center"/>
        <w:rPr>
          <w:rFonts w:cs="Arial"/>
          <w:lang w:val="fr-FR"/>
        </w:rPr>
      </w:pPr>
    </w:p>
    <w:p w:rsidR="00000000" w:rsidRDefault="009E64F3">
      <w:pPr>
        <w:ind w:right="373"/>
        <w:rPr>
          <w:rFonts w:cs="Arial"/>
          <w:lang w:val="fr-FR"/>
        </w:rPr>
      </w:pPr>
    </w:p>
    <w:p w:rsidR="00000000" w:rsidRDefault="009E64F3">
      <w:pPr>
        <w:rPr>
          <w:rFonts w:cs="Arial"/>
          <w:lang w:val="fr-FR"/>
        </w:rPr>
      </w:pPr>
    </w:p>
    <w:p w:rsidR="00000000" w:rsidRDefault="009E64F3">
      <w:pPr>
        <w:rPr>
          <w:rFonts w:cs="Arial"/>
          <w:lang w:val="fr-FR"/>
        </w:rPr>
      </w:pPr>
    </w:p>
    <w:p w:rsidR="00000000" w:rsidRDefault="009E64F3">
      <w:pPr>
        <w:pStyle w:val="Header"/>
        <w:tabs>
          <w:tab w:val="clear" w:pos="4153"/>
          <w:tab w:val="clear" w:pos="8306"/>
        </w:tabs>
        <w:rPr>
          <w:rFonts w:cs="Arial"/>
          <w:lang w:val="fr-FR"/>
        </w:rPr>
      </w:pPr>
    </w:p>
    <w:p w:rsidR="00000000" w:rsidRDefault="009E64F3">
      <w:pPr>
        <w:rPr>
          <w:rFonts w:cs="Arial"/>
          <w:lang w:val="fr-FR"/>
        </w:rPr>
      </w:pPr>
    </w:p>
    <w:p w:rsidR="00000000" w:rsidRDefault="009E64F3">
      <w:pPr>
        <w:rPr>
          <w:rFonts w:cs="Arial"/>
          <w:lang w:val="fr-FR"/>
        </w:rPr>
      </w:pPr>
    </w:p>
    <w:p w:rsidR="00000000" w:rsidRDefault="009E64F3">
      <w:pPr>
        <w:rPr>
          <w:rFonts w:cs="Arial"/>
          <w:lang w:val="fr-FR"/>
        </w:rPr>
      </w:pPr>
    </w:p>
    <w:p w:rsidR="00000000" w:rsidRDefault="009E64F3">
      <w:pPr>
        <w:rPr>
          <w:rFonts w:cs="Arial"/>
          <w:lang w:val="fr-FR"/>
        </w:rPr>
      </w:pPr>
    </w:p>
    <w:p w:rsidR="00000000" w:rsidRDefault="009E64F3">
      <w:pPr>
        <w:rPr>
          <w:rFonts w:cs="Arial"/>
          <w:lang w:val="fr-FR"/>
        </w:rPr>
      </w:pPr>
    </w:p>
    <w:p w:rsidR="00000000" w:rsidRDefault="009E64F3">
      <w:pPr>
        <w:rPr>
          <w:rFonts w:cs="Arial"/>
          <w:lang w:val="fr-FR"/>
        </w:rPr>
      </w:pPr>
    </w:p>
    <w:p w:rsidR="00000000" w:rsidRDefault="009E64F3">
      <w:pPr>
        <w:rPr>
          <w:rFonts w:cs="Arial"/>
          <w:lang w:val="fr-FR"/>
        </w:rPr>
      </w:pPr>
    </w:p>
    <w:p w:rsidR="00000000" w:rsidRDefault="009E64F3">
      <w:pPr>
        <w:rPr>
          <w:rFonts w:cs="Arial"/>
          <w:lang w:val="fr-FR"/>
        </w:rPr>
      </w:pPr>
    </w:p>
    <w:p w:rsidR="00000000" w:rsidRDefault="009E64F3">
      <w:pPr>
        <w:rPr>
          <w:rFonts w:cs="Arial"/>
          <w:lang w:val="fr-FR"/>
        </w:rPr>
      </w:pPr>
    </w:p>
    <w:p w:rsidR="00000000" w:rsidRDefault="009E64F3">
      <w:pPr>
        <w:rPr>
          <w:rFonts w:cs="Arial"/>
          <w:lang w:val="fr-FR"/>
        </w:rPr>
      </w:pPr>
    </w:p>
    <w:p w:rsidR="00000000" w:rsidRDefault="009E64F3">
      <w:pPr>
        <w:rPr>
          <w:rFonts w:cs="Arial"/>
          <w:lang w:val="fr-FR"/>
        </w:rPr>
      </w:pPr>
    </w:p>
    <w:p w:rsidR="00000000" w:rsidRDefault="009E64F3">
      <w:pPr>
        <w:jc w:val="both"/>
        <w:rPr>
          <w:rFonts w:ascii="Arial" w:hAnsi="Arial" w:cs="Arial"/>
          <w:b/>
          <w:bCs/>
          <w:sz w:val="22"/>
          <w:lang w:val="fr-BE"/>
        </w:rPr>
        <w:sectPr w:rsidR="00000000">
          <w:headerReference w:type="default" r:id="rId7"/>
          <w:pgSz w:w="11909" w:h="16834" w:code="9"/>
          <w:pgMar w:top="1134" w:right="1134" w:bottom="1134" w:left="1134" w:header="720" w:footer="720" w:gutter="0"/>
          <w:cols w:space="720"/>
          <w:titlePg/>
          <w:docGrid w:linePitch="360"/>
        </w:sectPr>
      </w:pPr>
      <w:r>
        <w:rPr>
          <w:rFonts w:ascii="Arial" w:hAnsi="Arial" w:cs="Arial"/>
          <w:sz w:val="22"/>
          <w:lang w:val="fr-FR"/>
        </w:rPr>
        <w:t>Secrétariat international</w:t>
      </w:r>
      <w:r>
        <w:rPr>
          <w:rFonts w:ascii="Arial" w:hAnsi="Arial" w:cs="Arial"/>
          <w:sz w:val="22"/>
          <w:lang w:val="fr-FR"/>
        </w:rPr>
        <w:tab/>
      </w:r>
      <w:r>
        <w:rPr>
          <w:rFonts w:ascii="Arial" w:hAnsi="Arial" w:cs="Arial"/>
          <w:sz w:val="22"/>
          <w:lang w:val="fr-FR"/>
        </w:rPr>
        <w:tab/>
      </w:r>
      <w:r>
        <w:rPr>
          <w:rFonts w:ascii="Arial" w:hAnsi="Arial" w:cs="Arial"/>
          <w:sz w:val="22"/>
          <w:lang w:val="fr-FR"/>
        </w:rPr>
        <w:tab/>
      </w:r>
      <w:r>
        <w:rPr>
          <w:rFonts w:ascii="Arial" w:hAnsi="Arial" w:cs="Arial"/>
          <w:sz w:val="22"/>
          <w:lang w:val="fr-FR"/>
        </w:rPr>
        <w:tab/>
      </w:r>
      <w:r>
        <w:rPr>
          <w:rFonts w:ascii="Arial" w:hAnsi="Arial" w:cs="Arial"/>
          <w:sz w:val="22"/>
          <w:lang w:val="fr-FR"/>
        </w:rPr>
        <w:tab/>
      </w:r>
      <w:r>
        <w:rPr>
          <w:rFonts w:ascii="Arial" w:hAnsi="Arial" w:cs="Arial"/>
          <w:sz w:val="22"/>
          <w:lang w:val="fr-FR"/>
        </w:rPr>
        <w:tab/>
      </w:r>
      <w:r>
        <w:rPr>
          <w:rFonts w:ascii="Arial" w:hAnsi="Arial" w:cs="Arial"/>
          <w:sz w:val="22"/>
          <w:lang w:val="fr-FR"/>
        </w:rPr>
        <w:tab/>
      </w:r>
      <w:r>
        <w:rPr>
          <w:rFonts w:ascii="Arial" w:hAnsi="Arial" w:cs="Arial"/>
          <w:sz w:val="22"/>
          <w:lang w:val="fr-FR"/>
        </w:rPr>
        <w:tab/>
        <w:t xml:space="preserve">   novembre 2002</w:t>
      </w:r>
    </w:p>
    <w:p w:rsidR="00000000" w:rsidRDefault="009E64F3">
      <w:pPr>
        <w:pStyle w:val="Heading6"/>
      </w:pPr>
      <w:r>
        <w:lastRenderedPageBreak/>
        <w:t>LISTE DE PRESENCE</w:t>
      </w:r>
    </w:p>
    <w:p w:rsidR="00000000" w:rsidRDefault="009E64F3">
      <w:pPr>
        <w:pStyle w:val="Heading1"/>
        <w:rPr>
          <w:lang w:val="fr-BE"/>
        </w:rPr>
      </w:pPr>
    </w:p>
    <w:p w:rsidR="00000000" w:rsidRDefault="009E64F3">
      <w:pPr>
        <w:pStyle w:val="Heading1"/>
        <w:rPr>
          <w:b w:val="0"/>
          <w:bCs w:val="0"/>
          <w:lang w:val="fr-BE"/>
        </w:rPr>
      </w:pPr>
      <w:r>
        <w:rPr>
          <w:lang w:val="fr-BE"/>
        </w:rPr>
        <w:t>Président</w:t>
      </w:r>
      <w:r>
        <w:rPr>
          <w:lang w:val="fr-BE"/>
        </w:rPr>
        <w:tab/>
      </w:r>
      <w:r>
        <w:rPr>
          <w:lang w:val="fr-BE"/>
        </w:rPr>
        <w:tab/>
      </w:r>
      <w:r>
        <w:rPr>
          <w:lang w:val="fr-BE"/>
        </w:rPr>
        <w:tab/>
      </w:r>
      <w:r>
        <w:rPr>
          <w:lang w:val="fr-BE"/>
        </w:rPr>
        <w:tab/>
      </w:r>
      <w:r>
        <w:rPr>
          <w:lang w:val="fr-BE"/>
        </w:rPr>
        <w:tab/>
      </w:r>
      <w:r>
        <w:rPr>
          <w:b w:val="0"/>
          <w:bCs w:val="0"/>
          <w:lang w:val="fr-BE"/>
        </w:rPr>
        <w:t xml:space="preserve">Rafael Estrella (Espagne) </w:t>
      </w:r>
    </w:p>
    <w:p w:rsidR="00000000" w:rsidRDefault="009E64F3">
      <w:pPr>
        <w:rPr>
          <w:rFonts w:ascii="Arial" w:hAnsi="Arial" w:cs="Arial"/>
          <w:sz w:val="22"/>
          <w:lang w:val="fr-BE"/>
        </w:rPr>
      </w:pPr>
    </w:p>
    <w:p w:rsidR="00000000" w:rsidRDefault="009E64F3">
      <w:pPr>
        <w:ind w:left="720" w:hanging="720"/>
        <w:rPr>
          <w:rFonts w:ascii="Arial" w:hAnsi="Arial" w:cs="Arial"/>
          <w:i/>
          <w:iCs/>
          <w:sz w:val="22"/>
          <w:lang w:val="fr-BE"/>
        </w:rPr>
      </w:pPr>
      <w:r>
        <w:rPr>
          <w:rFonts w:ascii="Arial" w:hAnsi="Arial" w:cs="Arial"/>
          <w:b/>
          <w:bCs/>
          <w:sz w:val="22"/>
          <w:lang w:val="fr-BE"/>
        </w:rPr>
        <w:t>Vice-présidents</w:t>
      </w:r>
      <w:r>
        <w:rPr>
          <w:rFonts w:ascii="Arial" w:hAnsi="Arial" w:cs="Arial"/>
          <w:b/>
          <w:bCs/>
          <w:sz w:val="22"/>
          <w:lang w:val="fr-BE"/>
        </w:rPr>
        <w:tab/>
      </w:r>
      <w:r>
        <w:rPr>
          <w:rFonts w:ascii="Arial" w:hAnsi="Arial" w:cs="Arial"/>
          <w:b/>
          <w:bCs/>
          <w:sz w:val="22"/>
          <w:lang w:val="fr-BE"/>
        </w:rPr>
        <w:tab/>
      </w:r>
      <w:r>
        <w:rPr>
          <w:rFonts w:ascii="Arial" w:hAnsi="Arial" w:cs="Arial"/>
          <w:b/>
          <w:bCs/>
          <w:sz w:val="22"/>
          <w:lang w:val="fr-BE"/>
        </w:rPr>
        <w:tab/>
      </w:r>
      <w:r>
        <w:rPr>
          <w:rFonts w:ascii="Arial" w:hAnsi="Arial" w:cs="Arial"/>
          <w:b/>
          <w:bCs/>
          <w:sz w:val="22"/>
          <w:lang w:val="fr-BE"/>
        </w:rPr>
        <w:tab/>
      </w:r>
      <w:r>
        <w:rPr>
          <w:rFonts w:ascii="Arial" w:hAnsi="Arial" w:cs="Arial"/>
          <w:sz w:val="22"/>
          <w:lang w:val="fr-BE"/>
        </w:rPr>
        <w:t xml:space="preserve">Carolyn Parrish (Canada) </w:t>
      </w:r>
    </w:p>
    <w:p w:rsidR="00000000" w:rsidRDefault="009E64F3">
      <w:pPr>
        <w:tabs>
          <w:tab w:val="left" w:pos="4320"/>
        </w:tabs>
        <w:ind w:left="4860" w:hanging="4860"/>
        <w:rPr>
          <w:rFonts w:ascii="Arial" w:hAnsi="Arial" w:cs="Arial"/>
          <w:sz w:val="22"/>
          <w:lang w:val="fr-BE"/>
        </w:rPr>
      </w:pPr>
      <w:r>
        <w:rPr>
          <w:rFonts w:ascii="Arial" w:hAnsi="Arial" w:cs="Arial"/>
          <w:i/>
          <w:iCs/>
          <w:sz w:val="22"/>
          <w:lang w:val="fr-BE"/>
        </w:rPr>
        <w:tab/>
      </w:r>
      <w:r>
        <w:rPr>
          <w:rFonts w:ascii="Arial" w:hAnsi="Arial" w:cs="Arial"/>
          <w:i/>
          <w:iCs/>
          <w:sz w:val="22"/>
          <w:lang w:val="fr-BE"/>
        </w:rPr>
        <w:tab/>
        <w:t>Chef de la délégation cana</w:t>
      </w:r>
      <w:r>
        <w:rPr>
          <w:rFonts w:ascii="Arial" w:hAnsi="Arial" w:cs="Arial"/>
          <w:i/>
          <w:iCs/>
          <w:sz w:val="22"/>
          <w:lang w:val="fr-BE"/>
        </w:rPr>
        <w:t>dienne</w:t>
      </w:r>
    </w:p>
    <w:p w:rsidR="00000000" w:rsidRDefault="009E64F3">
      <w:pPr>
        <w:tabs>
          <w:tab w:val="left" w:pos="4320"/>
        </w:tabs>
        <w:ind w:left="5040" w:hanging="5040"/>
        <w:rPr>
          <w:rFonts w:ascii="Arial" w:hAnsi="Arial" w:cs="Arial"/>
          <w:sz w:val="22"/>
          <w:lang w:val="fr-BE"/>
        </w:rPr>
      </w:pPr>
      <w:r>
        <w:rPr>
          <w:rFonts w:ascii="Arial" w:hAnsi="Arial" w:cs="Arial"/>
          <w:sz w:val="22"/>
          <w:lang w:val="fr-BE"/>
        </w:rPr>
        <w:tab/>
        <w:t xml:space="preserve">Mario Palombo (Italie) </w:t>
      </w:r>
    </w:p>
    <w:p w:rsidR="00000000" w:rsidRDefault="009E64F3">
      <w:pPr>
        <w:tabs>
          <w:tab w:val="left" w:pos="4320"/>
        </w:tabs>
        <w:ind w:left="5040" w:hanging="5040"/>
        <w:rPr>
          <w:rFonts w:ascii="Arial" w:hAnsi="Arial" w:cs="Arial"/>
          <w:i/>
          <w:iCs/>
          <w:sz w:val="22"/>
          <w:lang w:val="fr-BE"/>
        </w:rPr>
      </w:pPr>
      <w:r>
        <w:rPr>
          <w:rFonts w:ascii="Arial" w:hAnsi="Arial" w:cs="Arial"/>
          <w:sz w:val="22"/>
          <w:lang w:val="fr-BE"/>
        </w:rPr>
        <w:tab/>
        <w:t>Wim van Eekelen (Pays-Bas</w:t>
      </w:r>
      <w:r>
        <w:rPr>
          <w:rFonts w:ascii="Arial" w:hAnsi="Arial" w:cs="Arial"/>
          <w:i/>
          <w:iCs/>
          <w:sz w:val="22"/>
          <w:lang w:val="fr-BE"/>
        </w:rPr>
        <w:t xml:space="preserve">) </w:t>
      </w:r>
    </w:p>
    <w:p w:rsidR="00000000" w:rsidRDefault="009E64F3">
      <w:pPr>
        <w:tabs>
          <w:tab w:val="left" w:pos="4320"/>
        </w:tabs>
        <w:ind w:left="4860" w:hanging="4860"/>
        <w:rPr>
          <w:rFonts w:ascii="Arial" w:hAnsi="Arial" w:cs="Arial"/>
          <w:i/>
          <w:iCs/>
          <w:sz w:val="22"/>
          <w:lang w:val="fr-BE"/>
        </w:rPr>
      </w:pPr>
      <w:r>
        <w:rPr>
          <w:rFonts w:ascii="Arial" w:hAnsi="Arial" w:cs="Arial"/>
          <w:b/>
          <w:bCs/>
          <w:sz w:val="22"/>
          <w:lang w:val="fr-BE"/>
        </w:rPr>
        <w:tab/>
      </w:r>
      <w:r>
        <w:rPr>
          <w:rFonts w:ascii="Arial" w:hAnsi="Arial" w:cs="Arial"/>
          <w:b/>
          <w:bCs/>
          <w:sz w:val="22"/>
          <w:lang w:val="fr-BE"/>
        </w:rPr>
        <w:tab/>
      </w:r>
      <w:r>
        <w:rPr>
          <w:rFonts w:ascii="Arial" w:hAnsi="Arial" w:cs="Arial"/>
          <w:i/>
          <w:iCs/>
          <w:sz w:val="22"/>
          <w:lang w:val="fr-BE"/>
        </w:rPr>
        <w:t>Chef de la délégation néerlandaise</w:t>
      </w:r>
    </w:p>
    <w:p w:rsidR="00000000" w:rsidRDefault="009E64F3">
      <w:pPr>
        <w:rPr>
          <w:rFonts w:ascii="Arial" w:hAnsi="Arial" w:cs="Arial"/>
          <w:sz w:val="22"/>
          <w:lang w:val="fr-BE"/>
        </w:rPr>
      </w:pP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r>
    </w:p>
    <w:p w:rsidR="00000000" w:rsidRDefault="009E64F3">
      <w:pPr>
        <w:tabs>
          <w:tab w:val="left" w:pos="4320"/>
        </w:tabs>
        <w:ind w:left="5040" w:hanging="5040"/>
        <w:rPr>
          <w:rFonts w:ascii="Arial" w:hAnsi="Arial" w:cs="Arial"/>
          <w:sz w:val="22"/>
          <w:lang w:val="fr-BE"/>
        </w:rPr>
      </w:pPr>
      <w:r>
        <w:rPr>
          <w:rFonts w:ascii="Arial" w:hAnsi="Arial" w:cs="Arial"/>
          <w:b/>
          <w:bCs/>
          <w:sz w:val="22"/>
          <w:lang w:val="fr-BE"/>
        </w:rPr>
        <w:t>Ancien Vice-président</w:t>
      </w:r>
      <w:r>
        <w:rPr>
          <w:rFonts w:ascii="Arial" w:hAnsi="Arial" w:cs="Arial"/>
          <w:b/>
          <w:bCs/>
          <w:sz w:val="22"/>
          <w:lang w:val="fr-BE"/>
        </w:rPr>
        <w:tab/>
      </w:r>
      <w:r>
        <w:rPr>
          <w:rFonts w:ascii="Arial" w:hAnsi="Arial" w:cs="Arial"/>
          <w:sz w:val="22"/>
          <w:lang w:val="fr-BE"/>
        </w:rPr>
        <w:t>Tahir Köse (Turquie)</w:t>
      </w:r>
    </w:p>
    <w:p w:rsidR="00000000" w:rsidRDefault="009E64F3">
      <w:pPr>
        <w:tabs>
          <w:tab w:val="left" w:pos="4320"/>
        </w:tabs>
        <w:ind w:left="4860" w:hanging="4860"/>
        <w:rPr>
          <w:rFonts w:ascii="Arial" w:hAnsi="Arial" w:cs="Arial"/>
          <w:i/>
          <w:iCs/>
          <w:sz w:val="22"/>
          <w:lang w:val="fr-BE"/>
        </w:rPr>
      </w:pPr>
      <w:r>
        <w:rPr>
          <w:rFonts w:ascii="Arial" w:hAnsi="Arial" w:cs="Arial"/>
          <w:sz w:val="22"/>
          <w:lang w:val="fr-BE"/>
        </w:rPr>
        <w:tab/>
      </w:r>
      <w:r>
        <w:rPr>
          <w:rFonts w:ascii="Arial" w:hAnsi="Arial" w:cs="Arial"/>
          <w:sz w:val="22"/>
          <w:lang w:val="fr-BE"/>
        </w:rPr>
        <w:tab/>
      </w:r>
      <w:r>
        <w:rPr>
          <w:rFonts w:ascii="Arial" w:hAnsi="Arial" w:cs="Arial"/>
          <w:i/>
          <w:iCs/>
          <w:sz w:val="22"/>
          <w:lang w:val="fr-BE"/>
        </w:rPr>
        <w:t>Chef de la délégation turque</w:t>
      </w:r>
    </w:p>
    <w:p w:rsidR="00000000" w:rsidRDefault="009E64F3">
      <w:pPr>
        <w:tabs>
          <w:tab w:val="left" w:pos="4320"/>
        </w:tabs>
        <w:ind w:left="5040" w:hanging="5040"/>
        <w:rPr>
          <w:rFonts w:ascii="Arial" w:hAnsi="Arial" w:cs="Arial"/>
          <w:i/>
          <w:iCs/>
          <w:sz w:val="22"/>
          <w:lang w:val="fr-BE"/>
        </w:rPr>
      </w:pPr>
      <w:r>
        <w:rPr>
          <w:rFonts w:ascii="Arial" w:hAnsi="Arial" w:cs="Arial"/>
          <w:b/>
          <w:bCs/>
          <w:sz w:val="22"/>
          <w:lang w:val="fr-BE"/>
        </w:rPr>
        <w:tab/>
      </w:r>
    </w:p>
    <w:p w:rsidR="00000000" w:rsidRDefault="009E64F3">
      <w:pPr>
        <w:rPr>
          <w:rFonts w:ascii="Arial" w:hAnsi="Arial" w:cs="Arial"/>
          <w:sz w:val="22"/>
          <w:lang w:val="fr-BE"/>
        </w:rPr>
      </w:pPr>
      <w:r>
        <w:rPr>
          <w:rFonts w:ascii="Arial" w:hAnsi="Arial" w:cs="Arial"/>
          <w:b/>
          <w:bCs/>
          <w:sz w:val="22"/>
          <w:lang w:val="fr-BE"/>
        </w:rPr>
        <w:t xml:space="preserve">Secrétaire général </w:t>
      </w:r>
      <w:r>
        <w:rPr>
          <w:rFonts w:ascii="Arial" w:hAnsi="Arial" w:cs="Arial"/>
          <w:b/>
          <w:bCs/>
          <w:sz w:val="22"/>
          <w:lang w:val="fr-BE"/>
        </w:rPr>
        <w:tab/>
      </w:r>
      <w:r>
        <w:rPr>
          <w:rFonts w:ascii="Arial" w:hAnsi="Arial" w:cs="Arial"/>
          <w:b/>
          <w:bCs/>
          <w:sz w:val="22"/>
          <w:lang w:val="fr-BE"/>
        </w:rPr>
        <w:tab/>
      </w:r>
      <w:r>
        <w:rPr>
          <w:rFonts w:ascii="Arial" w:hAnsi="Arial" w:cs="Arial"/>
          <w:b/>
          <w:bCs/>
          <w:sz w:val="22"/>
          <w:lang w:val="fr-BE"/>
        </w:rPr>
        <w:tab/>
      </w:r>
      <w:r>
        <w:rPr>
          <w:rFonts w:ascii="Arial" w:hAnsi="Arial" w:cs="Arial"/>
          <w:b/>
          <w:bCs/>
          <w:sz w:val="22"/>
          <w:lang w:val="fr-BE"/>
        </w:rPr>
        <w:tab/>
      </w:r>
      <w:r>
        <w:rPr>
          <w:rFonts w:ascii="Arial" w:hAnsi="Arial" w:cs="Arial"/>
          <w:sz w:val="22"/>
          <w:lang w:val="fr-BE"/>
        </w:rPr>
        <w:t xml:space="preserve">Simon Lunn </w:t>
      </w:r>
    </w:p>
    <w:p w:rsidR="00000000" w:rsidRDefault="009E64F3">
      <w:pPr>
        <w:rPr>
          <w:rFonts w:ascii="Arial" w:hAnsi="Arial" w:cs="Arial"/>
          <w:sz w:val="22"/>
          <w:lang w:val="fr-BE"/>
        </w:rPr>
      </w:pPr>
    </w:p>
    <w:p w:rsidR="00000000" w:rsidRDefault="009E64F3">
      <w:pPr>
        <w:rPr>
          <w:rFonts w:ascii="Arial" w:hAnsi="Arial" w:cs="Arial"/>
          <w:sz w:val="22"/>
          <w:lang w:val="fr-BE"/>
        </w:rPr>
      </w:pPr>
    </w:p>
    <w:p w:rsidR="00000000" w:rsidRDefault="009E64F3">
      <w:pPr>
        <w:pStyle w:val="BodyText"/>
        <w:rPr>
          <w:rFonts w:ascii="Arial" w:hAnsi="Arial" w:cs="Arial"/>
          <w:b/>
          <w:bCs/>
          <w:sz w:val="22"/>
          <w:lang w:val="fr-BE"/>
        </w:rPr>
      </w:pPr>
      <w:r>
        <w:rPr>
          <w:rFonts w:ascii="Arial" w:hAnsi="Arial" w:cs="Arial"/>
          <w:b/>
          <w:bCs/>
          <w:sz w:val="22"/>
          <w:lang w:val="fr-BE"/>
        </w:rPr>
        <w:t>MEMBRES ET MEMBRES SUPPLEANTS</w:t>
      </w:r>
    </w:p>
    <w:p w:rsidR="00000000" w:rsidRDefault="009E64F3">
      <w:pPr>
        <w:pStyle w:val="BodyText"/>
        <w:rPr>
          <w:rFonts w:ascii="Arial" w:hAnsi="Arial" w:cs="Arial"/>
          <w:b/>
          <w:bCs/>
          <w:sz w:val="22"/>
          <w:lang w:val="fr-BE"/>
        </w:rPr>
      </w:pPr>
    </w:p>
    <w:p w:rsidR="00000000" w:rsidRDefault="009E64F3">
      <w:pPr>
        <w:rPr>
          <w:rFonts w:ascii="Arial" w:hAnsi="Arial" w:cs="Arial"/>
          <w:sz w:val="22"/>
        </w:rPr>
      </w:pPr>
      <w:r>
        <w:rPr>
          <w:rFonts w:ascii="Arial" w:hAnsi="Arial" w:cs="Arial"/>
          <w:sz w:val="22"/>
        </w:rPr>
        <w:t>Allemag</w:t>
      </w:r>
      <w:r>
        <w:rPr>
          <w:rFonts w:ascii="Arial" w:hAnsi="Arial" w:cs="Arial"/>
          <w:sz w:val="22"/>
        </w:rPr>
        <w:t xml:space="preserve">ne </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Peter Zumkley</w:t>
      </w:r>
    </w:p>
    <w:p w:rsidR="00000000" w:rsidRDefault="009E64F3">
      <w:pPr>
        <w:rPr>
          <w:rFonts w:ascii="Arial" w:hAnsi="Arial" w:cs="Arial"/>
          <w:sz w:val="22"/>
        </w:rPr>
      </w:pPr>
      <w:r>
        <w:rPr>
          <w:rFonts w:ascii="Arial" w:hAnsi="Arial" w:cs="Arial"/>
          <w:sz w:val="22"/>
        </w:rPr>
        <w:t>Canada</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 xml:space="preserve">David Price </w:t>
      </w:r>
    </w:p>
    <w:p w:rsidR="00000000" w:rsidRDefault="009E64F3">
      <w:pPr>
        <w:rPr>
          <w:rFonts w:ascii="Arial" w:hAnsi="Arial" w:cs="Arial"/>
          <w:sz w:val="22"/>
        </w:rPr>
      </w:pPr>
      <w:r>
        <w:rPr>
          <w:rFonts w:ascii="Arial" w:hAnsi="Arial" w:cs="Arial"/>
          <w:sz w:val="22"/>
        </w:rPr>
        <w:t xml:space="preserve">Danemark </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 xml:space="preserve">Helge Adam Møller </w:t>
      </w:r>
    </w:p>
    <w:p w:rsidR="00000000" w:rsidRDefault="009E64F3">
      <w:pPr>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 xml:space="preserve">Per Kaalund </w:t>
      </w:r>
    </w:p>
    <w:p w:rsidR="00000000" w:rsidRDefault="009E64F3">
      <w:pPr>
        <w:rPr>
          <w:rFonts w:ascii="Arial" w:hAnsi="Arial" w:cs="Arial"/>
          <w:sz w:val="22"/>
          <w:lang w:val="fr-BE"/>
        </w:rPr>
      </w:pPr>
      <w:r>
        <w:rPr>
          <w:rFonts w:ascii="Arial" w:hAnsi="Arial" w:cs="Arial"/>
          <w:sz w:val="22"/>
          <w:lang w:val="fr-BE"/>
        </w:rPr>
        <w:t>Espagne</w:t>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t xml:space="preserve">Manuel Atencia </w:t>
      </w:r>
    </w:p>
    <w:p w:rsidR="00000000" w:rsidRDefault="009E64F3">
      <w:pPr>
        <w:ind w:left="3600" w:firstLine="720"/>
        <w:rPr>
          <w:rFonts w:ascii="Arial" w:hAnsi="Arial" w:cs="Arial"/>
          <w:sz w:val="22"/>
          <w:lang w:val="fr-BE"/>
        </w:rPr>
      </w:pPr>
      <w:r>
        <w:rPr>
          <w:rFonts w:ascii="Arial" w:hAnsi="Arial" w:cs="Arial"/>
          <w:sz w:val="22"/>
          <w:lang w:val="fr-BE"/>
        </w:rPr>
        <w:t xml:space="preserve">Alejandro Muňoz-Alonso </w:t>
      </w:r>
    </w:p>
    <w:p w:rsidR="00000000" w:rsidRDefault="009E64F3">
      <w:pPr>
        <w:rPr>
          <w:rFonts w:ascii="Arial" w:hAnsi="Arial" w:cs="Arial"/>
          <w:sz w:val="22"/>
          <w:lang w:val="fr-BE"/>
        </w:rPr>
      </w:pPr>
      <w:r>
        <w:rPr>
          <w:rFonts w:ascii="Arial" w:hAnsi="Arial" w:cs="Arial"/>
          <w:sz w:val="22"/>
          <w:lang w:val="fr-BE"/>
        </w:rPr>
        <w:t>France</w:t>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t>Pierre Lellouche</w:t>
      </w:r>
    </w:p>
    <w:p w:rsidR="00000000" w:rsidRDefault="009E64F3">
      <w:pPr>
        <w:rPr>
          <w:rFonts w:ascii="Arial" w:hAnsi="Arial" w:cs="Arial"/>
          <w:sz w:val="22"/>
          <w:lang w:val="fr-BE"/>
        </w:rPr>
      </w:pP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t>Paulette Brisepierre</w:t>
      </w:r>
    </w:p>
    <w:p w:rsidR="00000000" w:rsidRDefault="009E64F3">
      <w:pPr>
        <w:rPr>
          <w:rFonts w:ascii="Arial" w:hAnsi="Arial" w:cs="Arial"/>
          <w:color w:val="000000"/>
          <w:sz w:val="22"/>
          <w:lang w:val="fr-BE"/>
        </w:rPr>
      </w:pPr>
      <w:r>
        <w:rPr>
          <w:rFonts w:ascii="Arial" w:hAnsi="Arial" w:cs="Arial"/>
          <w:sz w:val="22"/>
          <w:lang w:val="fr-BE"/>
        </w:rPr>
        <w:t>Grèce</w:t>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t>Ioannis Anthopoulos</w:t>
      </w:r>
      <w:r>
        <w:rPr>
          <w:rFonts w:ascii="Arial" w:hAnsi="Arial" w:cs="Arial"/>
          <w:color w:val="000000"/>
          <w:sz w:val="22"/>
          <w:lang w:val="fr-BE"/>
        </w:rPr>
        <w:t xml:space="preserve"> </w:t>
      </w:r>
    </w:p>
    <w:p w:rsidR="00000000" w:rsidRDefault="009E64F3">
      <w:pPr>
        <w:rPr>
          <w:rFonts w:ascii="Arial" w:hAnsi="Arial" w:cs="Arial"/>
          <w:color w:val="000000"/>
          <w:sz w:val="22"/>
          <w:lang w:val="fr-BE"/>
        </w:rPr>
      </w:pPr>
      <w:r>
        <w:rPr>
          <w:rFonts w:ascii="Arial" w:hAnsi="Arial" w:cs="Arial"/>
          <w:color w:val="000000"/>
          <w:sz w:val="22"/>
          <w:lang w:val="fr-BE"/>
        </w:rPr>
        <w:t>Hongrie</w:t>
      </w:r>
      <w:r>
        <w:rPr>
          <w:rFonts w:ascii="Arial" w:hAnsi="Arial" w:cs="Arial"/>
          <w:color w:val="000000"/>
          <w:sz w:val="22"/>
          <w:lang w:val="fr-BE"/>
        </w:rPr>
        <w:tab/>
      </w:r>
      <w:r>
        <w:rPr>
          <w:rFonts w:ascii="Arial" w:hAnsi="Arial" w:cs="Arial"/>
          <w:color w:val="000000"/>
          <w:sz w:val="22"/>
          <w:lang w:val="fr-BE"/>
        </w:rPr>
        <w:tab/>
      </w:r>
      <w:r>
        <w:rPr>
          <w:rFonts w:ascii="Arial" w:hAnsi="Arial" w:cs="Arial"/>
          <w:color w:val="000000"/>
          <w:sz w:val="22"/>
          <w:lang w:val="fr-BE"/>
        </w:rPr>
        <w:tab/>
      </w:r>
      <w:r>
        <w:rPr>
          <w:rFonts w:ascii="Arial" w:hAnsi="Arial" w:cs="Arial"/>
          <w:color w:val="000000"/>
          <w:sz w:val="22"/>
          <w:lang w:val="fr-BE"/>
        </w:rPr>
        <w:tab/>
      </w:r>
      <w:r>
        <w:rPr>
          <w:rFonts w:ascii="Arial" w:hAnsi="Arial" w:cs="Arial"/>
          <w:color w:val="000000"/>
          <w:sz w:val="22"/>
          <w:lang w:val="fr-BE"/>
        </w:rPr>
        <w:tab/>
        <w:t xml:space="preserve">Gyula Vári </w:t>
      </w:r>
    </w:p>
    <w:p w:rsidR="00000000" w:rsidRDefault="009E64F3">
      <w:pPr>
        <w:rPr>
          <w:rFonts w:ascii="Arial" w:hAnsi="Arial" w:cs="Arial"/>
          <w:sz w:val="22"/>
          <w:lang w:val="fr-BE"/>
        </w:rPr>
      </w:pPr>
      <w:r>
        <w:rPr>
          <w:rFonts w:ascii="Arial" w:hAnsi="Arial" w:cs="Arial"/>
          <w:sz w:val="22"/>
          <w:lang w:val="fr-BE"/>
        </w:rPr>
        <w:t xml:space="preserve">Italie </w:t>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t xml:space="preserve">Giovanni Lorenzo Forcieri </w:t>
      </w:r>
      <w:r>
        <w:rPr>
          <w:rFonts w:ascii="Arial" w:hAnsi="Arial" w:cs="Arial"/>
          <w:sz w:val="22"/>
          <w:lang w:val="fr-BE"/>
        </w:rPr>
        <w:tab/>
      </w:r>
    </w:p>
    <w:p w:rsidR="00000000" w:rsidRDefault="009E64F3">
      <w:pPr>
        <w:rPr>
          <w:rFonts w:ascii="Arial" w:hAnsi="Arial" w:cs="Arial"/>
          <w:sz w:val="22"/>
        </w:rPr>
      </w:pP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rPr>
        <w:t xml:space="preserve">Paolo Ricciotti </w:t>
      </w:r>
      <w:r>
        <w:rPr>
          <w:rFonts w:ascii="Arial" w:hAnsi="Arial" w:cs="Arial"/>
          <w:sz w:val="22"/>
        </w:rPr>
        <w:tab/>
      </w:r>
      <w:r>
        <w:rPr>
          <w:rFonts w:ascii="Arial" w:hAnsi="Arial" w:cs="Arial"/>
          <w:sz w:val="22"/>
        </w:rPr>
        <w:tab/>
        <w:t xml:space="preserve"> </w:t>
      </w:r>
    </w:p>
    <w:p w:rsidR="00000000" w:rsidRDefault="009E64F3">
      <w:pPr>
        <w:rPr>
          <w:rFonts w:ascii="Arial" w:hAnsi="Arial" w:cs="Arial"/>
          <w:sz w:val="22"/>
        </w:rPr>
      </w:pPr>
      <w:r>
        <w:rPr>
          <w:rFonts w:ascii="Arial" w:hAnsi="Arial" w:cs="Arial"/>
          <w:sz w:val="22"/>
        </w:rPr>
        <w:t>Luxembourg</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Nicolas Bettendorf</w:t>
      </w:r>
    </w:p>
    <w:p w:rsidR="00000000" w:rsidRDefault="009E64F3">
      <w:pPr>
        <w:pStyle w:val="BodyTextIndent"/>
        <w:rPr>
          <w:sz w:val="22"/>
          <w:lang w:val="fr-BE"/>
        </w:rPr>
      </w:pPr>
      <w:r>
        <w:rPr>
          <w:sz w:val="22"/>
          <w:lang w:val="fr-BE"/>
        </w:rPr>
        <w:t xml:space="preserve">Norwège </w:t>
      </w:r>
      <w:r>
        <w:rPr>
          <w:sz w:val="22"/>
          <w:lang w:val="fr-BE"/>
        </w:rPr>
        <w:tab/>
      </w:r>
      <w:r>
        <w:rPr>
          <w:sz w:val="22"/>
          <w:lang w:val="fr-BE"/>
        </w:rPr>
        <w:tab/>
      </w:r>
      <w:r>
        <w:rPr>
          <w:sz w:val="22"/>
          <w:lang w:val="fr-BE"/>
        </w:rPr>
        <w:tab/>
      </w:r>
      <w:r>
        <w:rPr>
          <w:sz w:val="22"/>
          <w:lang w:val="fr-BE"/>
        </w:rPr>
        <w:tab/>
      </w:r>
      <w:r>
        <w:rPr>
          <w:sz w:val="22"/>
          <w:lang w:val="fr-BE"/>
        </w:rPr>
        <w:tab/>
        <w:t>Jon Li</w:t>
      </w:r>
      <w:r>
        <w:rPr>
          <w:sz w:val="22"/>
          <w:lang w:val="fr-BE"/>
        </w:rPr>
        <w:t>lletun</w:t>
      </w:r>
      <w:r>
        <w:rPr>
          <w:sz w:val="22"/>
          <w:lang w:val="fr-BE"/>
        </w:rPr>
        <w:tab/>
        <w:t xml:space="preserve"> </w:t>
      </w:r>
    </w:p>
    <w:p w:rsidR="00000000" w:rsidRDefault="009E64F3">
      <w:pPr>
        <w:rPr>
          <w:rFonts w:ascii="Arial" w:hAnsi="Arial" w:cs="Arial"/>
          <w:sz w:val="22"/>
          <w:lang w:val="fr-BE"/>
        </w:rPr>
      </w:pPr>
      <w:r>
        <w:rPr>
          <w:rFonts w:ascii="Arial" w:hAnsi="Arial" w:cs="Arial"/>
          <w:sz w:val="22"/>
          <w:lang w:val="fr-BE"/>
        </w:rPr>
        <w:t xml:space="preserve">Pologne </w:t>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t>Longin Pastusiak</w:t>
      </w:r>
    </w:p>
    <w:p w:rsidR="00000000" w:rsidRDefault="009E64F3">
      <w:pPr>
        <w:rPr>
          <w:rFonts w:ascii="Arial" w:hAnsi="Arial" w:cs="Arial"/>
          <w:sz w:val="22"/>
          <w:lang w:val="fr-BE"/>
        </w:rPr>
      </w:pPr>
      <w:r>
        <w:rPr>
          <w:rFonts w:ascii="Arial" w:hAnsi="Arial" w:cs="Arial"/>
          <w:sz w:val="22"/>
          <w:lang w:val="fr-BE"/>
        </w:rPr>
        <w:t xml:space="preserve">Portugal </w:t>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t>Rui Gomes da Silva</w:t>
      </w:r>
    </w:p>
    <w:p w:rsidR="00000000" w:rsidRDefault="009E64F3">
      <w:pPr>
        <w:rPr>
          <w:rFonts w:ascii="Arial" w:hAnsi="Arial" w:cs="Arial"/>
          <w:sz w:val="22"/>
          <w:lang w:val="fr-BE"/>
        </w:rPr>
      </w:pPr>
      <w:r>
        <w:rPr>
          <w:rFonts w:ascii="Arial" w:hAnsi="Arial" w:cs="Arial"/>
          <w:sz w:val="22"/>
          <w:lang w:val="fr-BE"/>
        </w:rPr>
        <w:t>Russie (Fédération de)</w:t>
      </w:r>
      <w:r>
        <w:rPr>
          <w:rFonts w:ascii="Arial" w:hAnsi="Arial" w:cs="Arial"/>
          <w:sz w:val="22"/>
          <w:lang w:val="fr-BE"/>
        </w:rPr>
        <w:tab/>
      </w:r>
      <w:r>
        <w:rPr>
          <w:rFonts w:ascii="Arial" w:hAnsi="Arial" w:cs="Arial"/>
          <w:sz w:val="22"/>
          <w:lang w:val="fr-BE"/>
        </w:rPr>
        <w:tab/>
      </w:r>
      <w:r>
        <w:rPr>
          <w:rFonts w:ascii="Arial" w:hAnsi="Arial" w:cs="Arial"/>
          <w:sz w:val="22"/>
          <w:lang w:val="fr-BE"/>
        </w:rPr>
        <w:tab/>
        <w:t>Victor Ozerov</w:t>
      </w:r>
    </w:p>
    <w:p w:rsidR="00000000" w:rsidRDefault="009E64F3">
      <w:pPr>
        <w:ind w:left="3600" w:firstLine="720"/>
        <w:rPr>
          <w:rFonts w:ascii="Arial" w:hAnsi="Arial" w:cs="Arial"/>
          <w:sz w:val="22"/>
          <w:lang w:val="fr-BE"/>
        </w:rPr>
      </w:pPr>
      <w:r>
        <w:rPr>
          <w:rFonts w:ascii="Arial" w:hAnsi="Arial" w:cs="Arial"/>
          <w:sz w:val="22"/>
          <w:lang w:val="fr-BE"/>
        </w:rPr>
        <w:t>Vasiliy Iver</w:t>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r>
    </w:p>
    <w:p w:rsidR="00000000" w:rsidRDefault="009E64F3">
      <w:pPr>
        <w:rPr>
          <w:rFonts w:ascii="Arial" w:hAnsi="Arial" w:cs="Arial"/>
          <w:sz w:val="22"/>
        </w:rPr>
      </w:pPr>
      <w:r>
        <w:rPr>
          <w:rFonts w:ascii="Arial" w:hAnsi="Arial" w:cs="Arial"/>
          <w:sz w:val="22"/>
          <w:lang w:val="en-GB"/>
        </w:rPr>
        <w:t>Royaume-Uni</w:t>
      </w:r>
      <w:r>
        <w:rPr>
          <w:rFonts w:ascii="Arial" w:hAnsi="Arial" w:cs="Arial"/>
          <w:sz w:val="22"/>
          <w:lang w:val="en-GB"/>
        </w:rPr>
        <w:tab/>
      </w:r>
      <w:r>
        <w:rPr>
          <w:rFonts w:ascii="Arial" w:hAnsi="Arial" w:cs="Arial"/>
          <w:sz w:val="22"/>
          <w:lang w:val="en-GB"/>
        </w:rPr>
        <w:tab/>
      </w:r>
      <w:r>
        <w:rPr>
          <w:rFonts w:ascii="Arial" w:hAnsi="Arial" w:cs="Arial"/>
          <w:sz w:val="22"/>
          <w:lang w:val="en-GB"/>
        </w:rPr>
        <w:tab/>
      </w:r>
      <w:r>
        <w:rPr>
          <w:rFonts w:ascii="Arial" w:hAnsi="Arial" w:cs="Arial"/>
          <w:sz w:val="22"/>
          <w:lang w:val="en-GB"/>
        </w:rPr>
        <w:tab/>
      </w:r>
      <w:r>
        <w:rPr>
          <w:rFonts w:ascii="Arial" w:hAnsi="Arial" w:cs="Arial"/>
          <w:sz w:val="22"/>
          <w:lang w:val="en-GB"/>
        </w:rPr>
        <w:tab/>
      </w:r>
      <w:r>
        <w:rPr>
          <w:rFonts w:ascii="Arial" w:hAnsi="Arial" w:cs="Arial"/>
          <w:sz w:val="22"/>
        </w:rPr>
        <w:t xml:space="preserve">Lord Clark of Windermere </w:t>
      </w:r>
    </w:p>
    <w:p w:rsidR="00000000" w:rsidRDefault="009E64F3">
      <w:pPr>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Lord Jopling</w:t>
      </w:r>
    </w:p>
    <w:p w:rsidR="00000000" w:rsidRDefault="009E64F3">
      <w:pPr>
        <w:rPr>
          <w:rFonts w:ascii="Arial" w:hAnsi="Arial" w:cs="Arial"/>
          <w:sz w:val="22"/>
        </w:rPr>
      </w:pPr>
      <w:r>
        <w:rPr>
          <w:rFonts w:ascii="Arial" w:hAnsi="Arial" w:cs="Arial"/>
          <w:sz w:val="22"/>
          <w:lang w:val="en-GB"/>
        </w:rPr>
        <w:t xml:space="preserve">Turquie </w:t>
      </w:r>
      <w:r>
        <w:rPr>
          <w:rFonts w:ascii="Arial" w:hAnsi="Arial" w:cs="Arial"/>
          <w:sz w:val="22"/>
          <w:lang w:val="en-GB"/>
        </w:rPr>
        <w:tab/>
      </w:r>
      <w:r>
        <w:rPr>
          <w:rFonts w:ascii="Arial" w:hAnsi="Arial" w:cs="Arial"/>
          <w:sz w:val="22"/>
          <w:lang w:val="en-GB"/>
        </w:rPr>
        <w:tab/>
      </w:r>
      <w:r>
        <w:rPr>
          <w:rFonts w:ascii="Arial" w:hAnsi="Arial" w:cs="Arial"/>
          <w:sz w:val="22"/>
          <w:lang w:val="en-GB"/>
        </w:rPr>
        <w:tab/>
      </w:r>
      <w:r>
        <w:rPr>
          <w:rFonts w:ascii="Arial" w:hAnsi="Arial" w:cs="Arial"/>
          <w:sz w:val="22"/>
          <w:lang w:val="en-GB"/>
        </w:rPr>
        <w:tab/>
      </w:r>
      <w:r>
        <w:rPr>
          <w:rFonts w:ascii="Arial" w:hAnsi="Arial" w:cs="Arial"/>
          <w:sz w:val="22"/>
          <w:lang w:val="en-GB"/>
        </w:rPr>
        <w:tab/>
        <w:t>Kâmran Inan</w:t>
      </w:r>
      <w:r>
        <w:rPr>
          <w:rFonts w:ascii="Arial" w:hAnsi="Arial" w:cs="Arial"/>
          <w:sz w:val="22"/>
        </w:rPr>
        <w:tab/>
      </w:r>
    </w:p>
    <w:p w:rsidR="00000000" w:rsidRDefault="009E64F3">
      <w:pPr>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p>
    <w:p w:rsidR="00000000" w:rsidRDefault="009E64F3">
      <w:pPr>
        <w:pStyle w:val="Heading3"/>
        <w:spacing w:line="240" w:lineRule="auto"/>
        <w:jc w:val="left"/>
        <w:rPr>
          <w:rFonts w:cs="Arial"/>
          <w:sz w:val="22"/>
        </w:rPr>
      </w:pPr>
      <w:r>
        <w:rPr>
          <w:rFonts w:cs="Arial"/>
          <w:sz w:val="22"/>
        </w:rPr>
        <w:t>Commissions</w:t>
      </w:r>
    </w:p>
    <w:p w:rsidR="00000000" w:rsidRDefault="009E64F3">
      <w:pPr>
        <w:rPr>
          <w:rFonts w:ascii="Arial" w:hAnsi="Arial" w:cs="Arial"/>
          <w:sz w:val="22"/>
        </w:rPr>
      </w:pPr>
    </w:p>
    <w:p w:rsidR="00000000" w:rsidRDefault="009E64F3">
      <w:pPr>
        <w:ind w:left="4320" w:right="-600" w:hanging="4320"/>
        <w:rPr>
          <w:rFonts w:ascii="Arial" w:hAnsi="Arial" w:cs="Arial"/>
          <w:sz w:val="22"/>
          <w:lang w:val="fr-BE"/>
        </w:rPr>
      </w:pPr>
      <w:r>
        <w:rPr>
          <w:rFonts w:ascii="Arial" w:hAnsi="Arial" w:cs="Arial"/>
          <w:sz w:val="22"/>
          <w:lang w:val="fr-BE"/>
        </w:rPr>
        <w:t>Défense et sécurité</w:t>
      </w:r>
      <w:r>
        <w:rPr>
          <w:rFonts w:ascii="Arial" w:hAnsi="Arial" w:cs="Arial"/>
          <w:sz w:val="22"/>
          <w:lang w:val="fr-BE"/>
        </w:rPr>
        <w:tab/>
        <w:t>F</w:t>
      </w:r>
      <w:r>
        <w:rPr>
          <w:rFonts w:ascii="Arial" w:hAnsi="Arial" w:cs="Arial"/>
          <w:sz w:val="22"/>
          <w:lang w:val="fr-BE"/>
        </w:rPr>
        <w:t>ranco Angioni (Italie), vice-président</w:t>
      </w:r>
    </w:p>
    <w:p w:rsidR="00000000" w:rsidRDefault="009E64F3">
      <w:pPr>
        <w:ind w:left="4320" w:right="-331" w:hanging="4320"/>
        <w:rPr>
          <w:rFonts w:ascii="Arial" w:hAnsi="Arial" w:cs="Arial"/>
          <w:sz w:val="22"/>
          <w:lang w:val="fr-BE"/>
        </w:rPr>
      </w:pPr>
      <w:r>
        <w:rPr>
          <w:rFonts w:ascii="Arial" w:hAnsi="Arial" w:cs="Arial"/>
          <w:sz w:val="22"/>
          <w:lang w:val="fr-BE"/>
        </w:rPr>
        <w:t>Economie et sécurité</w:t>
      </w:r>
      <w:r>
        <w:rPr>
          <w:rFonts w:ascii="Arial" w:hAnsi="Arial" w:cs="Arial"/>
          <w:sz w:val="22"/>
          <w:lang w:val="fr-BE"/>
        </w:rPr>
        <w:tab/>
        <w:t>Jos van Gennip (pays-Bas), président</w:t>
      </w:r>
    </w:p>
    <w:p w:rsidR="00000000" w:rsidRDefault="009E64F3">
      <w:pPr>
        <w:ind w:left="4320" w:right="-331" w:hanging="4320"/>
        <w:rPr>
          <w:rFonts w:ascii="Arial" w:hAnsi="Arial" w:cs="Arial"/>
          <w:sz w:val="22"/>
          <w:lang w:val="fr-BE"/>
        </w:rPr>
      </w:pPr>
      <w:r>
        <w:rPr>
          <w:rFonts w:ascii="Arial" w:hAnsi="Arial" w:cs="Arial"/>
          <w:sz w:val="22"/>
          <w:lang w:val="fr-BE"/>
        </w:rPr>
        <w:t>Politique</w:t>
      </w:r>
      <w:r>
        <w:rPr>
          <w:rFonts w:ascii="Arial" w:hAnsi="Arial" w:cs="Arial"/>
          <w:sz w:val="22"/>
          <w:lang w:val="fr-BE"/>
        </w:rPr>
        <w:tab/>
        <w:t>Peter Viggers (Royaume-Uni), président</w:t>
      </w:r>
    </w:p>
    <w:p w:rsidR="00000000" w:rsidRDefault="009E64F3">
      <w:pPr>
        <w:rPr>
          <w:rFonts w:ascii="Arial" w:hAnsi="Arial" w:cs="Arial"/>
          <w:sz w:val="22"/>
          <w:lang w:val="fr-BE"/>
        </w:rPr>
      </w:pPr>
      <w:r>
        <w:rPr>
          <w:rFonts w:ascii="Arial" w:hAnsi="Arial" w:cs="Arial"/>
          <w:sz w:val="22"/>
          <w:lang w:val="fr-BE"/>
        </w:rPr>
        <w:t>Sciences et technologies</w:t>
      </w:r>
      <w:r>
        <w:rPr>
          <w:rFonts w:ascii="Arial" w:hAnsi="Arial" w:cs="Arial"/>
          <w:sz w:val="22"/>
          <w:lang w:val="fr-BE"/>
        </w:rPr>
        <w:tab/>
      </w:r>
      <w:r>
        <w:rPr>
          <w:rFonts w:ascii="Arial" w:hAnsi="Arial" w:cs="Arial"/>
          <w:sz w:val="22"/>
          <w:lang w:val="fr-BE"/>
        </w:rPr>
        <w:tab/>
      </w:r>
      <w:r>
        <w:rPr>
          <w:rFonts w:ascii="Arial" w:hAnsi="Arial" w:cs="Arial"/>
          <w:sz w:val="22"/>
          <w:lang w:val="fr-BE"/>
        </w:rPr>
        <w:tab/>
        <w:t>Pierre Claude Nolin (Canada), président</w:t>
      </w:r>
    </w:p>
    <w:p w:rsidR="00000000" w:rsidRDefault="009E64F3">
      <w:pPr>
        <w:rPr>
          <w:rFonts w:ascii="Arial" w:hAnsi="Arial" w:cs="Arial"/>
          <w:b/>
          <w:bCs/>
          <w:sz w:val="22"/>
          <w:lang w:val="fr-BE"/>
        </w:rPr>
      </w:pPr>
      <w:r>
        <w:rPr>
          <w:rFonts w:ascii="Arial" w:hAnsi="Arial" w:cs="Arial"/>
          <w:sz w:val="22"/>
          <w:lang w:val="fr-BE"/>
        </w:rPr>
        <w:br w:type="page"/>
      </w:r>
      <w:r>
        <w:rPr>
          <w:rFonts w:ascii="Arial" w:hAnsi="Arial" w:cs="Arial"/>
          <w:b/>
          <w:bCs/>
          <w:sz w:val="22"/>
          <w:lang w:val="fr-BE"/>
        </w:rPr>
        <w:lastRenderedPageBreak/>
        <w:t>SECRETAIRES DE DELEGATION</w:t>
      </w:r>
    </w:p>
    <w:p w:rsidR="00000000" w:rsidRDefault="009E64F3">
      <w:pPr>
        <w:ind w:left="4320" w:hanging="4320"/>
        <w:rPr>
          <w:rFonts w:ascii="Arial" w:hAnsi="Arial" w:cs="Arial"/>
          <w:sz w:val="22"/>
          <w:lang w:val="fr-BE"/>
        </w:rPr>
      </w:pPr>
    </w:p>
    <w:p w:rsidR="00000000" w:rsidRDefault="009E64F3">
      <w:pPr>
        <w:ind w:left="4320" w:hanging="4320"/>
        <w:rPr>
          <w:rFonts w:ascii="Arial" w:hAnsi="Arial" w:cs="Arial"/>
          <w:sz w:val="22"/>
          <w:lang w:val="fr-BE"/>
        </w:rPr>
      </w:pPr>
      <w:r>
        <w:rPr>
          <w:rFonts w:ascii="Arial" w:hAnsi="Arial" w:cs="Arial"/>
          <w:sz w:val="22"/>
          <w:lang w:val="fr-BE"/>
        </w:rPr>
        <w:t xml:space="preserve">Allemagne </w:t>
      </w:r>
      <w:r>
        <w:rPr>
          <w:rFonts w:ascii="Arial" w:hAnsi="Arial" w:cs="Arial"/>
          <w:sz w:val="22"/>
          <w:lang w:val="fr-BE"/>
        </w:rPr>
        <w:tab/>
        <w:t>Andr</w:t>
      </w:r>
      <w:r>
        <w:rPr>
          <w:rFonts w:ascii="Arial" w:hAnsi="Arial" w:cs="Arial"/>
          <w:sz w:val="22"/>
          <w:lang w:val="fr-BE"/>
        </w:rPr>
        <w:t xml:space="preserve">eas Nothelle  </w:t>
      </w:r>
    </w:p>
    <w:p w:rsidR="00000000" w:rsidRDefault="009E64F3">
      <w:pPr>
        <w:rPr>
          <w:rFonts w:ascii="Arial" w:hAnsi="Arial" w:cs="Arial"/>
          <w:sz w:val="22"/>
          <w:lang w:val="fr-BE"/>
        </w:rPr>
      </w:pPr>
      <w:r>
        <w:rPr>
          <w:rFonts w:ascii="Arial" w:hAnsi="Arial" w:cs="Arial"/>
          <w:sz w:val="22"/>
          <w:lang w:val="fr-BE"/>
        </w:rPr>
        <w:t>Belgique</w:t>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t xml:space="preserve">Frans Van Melkebeke </w:t>
      </w:r>
    </w:p>
    <w:p w:rsidR="00000000" w:rsidRDefault="009E64F3">
      <w:pPr>
        <w:rPr>
          <w:rFonts w:ascii="Arial" w:hAnsi="Arial" w:cs="Arial"/>
          <w:sz w:val="22"/>
          <w:lang w:val="fr-BE"/>
        </w:rPr>
      </w:pPr>
      <w:r>
        <w:rPr>
          <w:rFonts w:ascii="Arial" w:hAnsi="Arial" w:cs="Arial"/>
          <w:sz w:val="22"/>
          <w:lang w:val="fr-BE"/>
        </w:rPr>
        <w:t>Canada</w:t>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t xml:space="preserve">Line Gravel </w:t>
      </w:r>
    </w:p>
    <w:p w:rsidR="00000000" w:rsidRDefault="009E64F3">
      <w:pPr>
        <w:rPr>
          <w:rFonts w:ascii="Arial" w:hAnsi="Arial" w:cs="Arial"/>
          <w:sz w:val="22"/>
          <w:lang w:val="fr-BE"/>
        </w:rPr>
      </w:pPr>
      <w:r>
        <w:rPr>
          <w:rFonts w:ascii="Arial" w:hAnsi="Arial" w:cs="Arial"/>
          <w:sz w:val="22"/>
          <w:lang w:val="fr-BE"/>
        </w:rPr>
        <w:t xml:space="preserve">Danemark </w:t>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t xml:space="preserve">Morten Roland </w:t>
      </w:r>
    </w:p>
    <w:p w:rsidR="00000000" w:rsidRDefault="009E64F3">
      <w:pPr>
        <w:rPr>
          <w:rFonts w:ascii="Arial" w:hAnsi="Arial" w:cs="Arial"/>
          <w:sz w:val="22"/>
          <w:lang w:val="fr-BE"/>
        </w:rPr>
      </w:pPr>
      <w:r>
        <w:rPr>
          <w:rFonts w:ascii="Arial" w:hAnsi="Arial" w:cs="Arial"/>
          <w:sz w:val="22"/>
          <w:lang w:val="fr-BE"/>
        </w:rPr>
        <w:t>Espagne</w:t>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t>Mariano Daranas</w:t>
      </w:r>
    </w:p>
    <w:p w:rsidR="00000000" w:rsidRDefault="009E64F3">
      <w:pPr>
        <w:rPr>
          <w:rFonts w:ascii="Arial" w:hAnsi="Arial" w:cs="Arial"/>
          <w:sz w:val="22"/>
          <w:lang w:val="fr-BE"/>
        </w:rPr>
      </w:pPr>
      <w:r>
        <w:rPr>
          <w:rFonts w:ascii="Arial" w:hAnsi="Arial" w:cs="Arial"/>
          <w:sz w:val="22"/>
          <w:lang w:val="fr-BE"/>
        </w:rPr>
        <w:t>France</w:t>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t>Etienne Sallenave</w:t>
      </w:r>
    </w:p>
    <w:p w:rsidR="00000000" w:rsidRDefault="009E64F3">
      <w:pPr>
        <w:rPr>
          <w:rFonts w:ascii="Arial" w:hAnsi="Arial" w:cs="Arial"/>
          <w:sz w:val="22"/>
        </w:rPr>
      </w:pP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rPr>
        <w:t xml:space="preserve">Stanislas Brezet </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p>
    <w:p w:rsidR="00000000" w:rsidRDefault="009E64F3">
      <w:pPr>
        <w:rPr>
          <w:rFonts w:ascii="Arial" w:hAnsi="Arial" w:cs="Arial"/>
          <w:sz w:val="22"/>
          <w:lang w:val="fr-BE"/>
        </w:rPr>
      </w:pPr>
      <w:r>
        <w:rPr>
          <w:rFonts w:ascii="Arial" w:hAnsi="Arial" w:cs="Arial"/>
          <w:sz w:val="22"/>
          <w:lang w:val="fr-BE"/>
        </w:rPr>
        <w:t>Grèce</w:t>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t>Roxani Xeplati</w:t>
      </w:r>
    </w:p>
    <w:p w:rsidR="00000000" w:rsidRDefault="009E64F3">
      <w:pPr>
        <w:rPr>
          <w:rFonts w:ascii="Arial" w:hAnsi="Arial" w:cs="Arial"/>
          <w:sz w:val="22"/>
        </w:rPr>
      </w:pPr>
      <w:r>
        <w:rPr>
          <w:rFonts w:ascii="Arial" w:hAnsi="Arial" w:cs="Arial"/>
          <w:sz w:val="22"/>
        </w:rPr>
        <w:t>Hongrie</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Károly Tüzes</w:t>
      </w:r>
    </w:p>
    <w:p w:rsidR="00000000" w:rsidRDefault="009E64F3">
      <w:pPr>
        <w:rPr>
          <w:rFonts w:ascii="Arial" w:hAnsi="Arial" w:cs="Arial"/>
          <w:sz w:val="22"/>
          <w:lang w:val="fr-BE"/>
        </w:rPr>
      </w:pPr>
      <w:r>
        <w:rPr>
          <w:rFonts w:ascii="Arial" w:hAnsi="Arial" w:cs="Arial"/>
          <w:sz w:val="22"/>
          <w:lang w:val="fr-BE"/>
        </w:rPr>
        <w:t xml:space="preserve">Islande </w:t>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t>Andr</w:t>
      </w:r>
      <w:r>
        <w:rPr>
          <w:rFonts w:ascii="Arial" w:hAnsi="Arial" w:cs="Arial"/>
          <w:sz w:val="22"/>
          <w:lang w:val="fr-BE"/>
        </w:rPr>
        <w:t>i Lúthersson</w:t>
      </w:r>
    </w:p>
    <w:p w:rsidR="00000000" w:rsidRDefault="009E64F3">
      <w:pPr>
        <w:rPr>
          <w:rFonts w:ascii="Arial" w:hAnsi="Arial" w:cs="Arial"/>
          <w:sz w:val="22"/>
          <w:lang w:val="fr-BE"/>
        </w:rPr>
      </w:pPr>
      <w:r>
        <w:rPr>
          <w:rFonts w:ascii="Arial" w:hAnsi="Arial" w:cs="Arial"/>
          <w:sz w:val="22"/>
          <w:lang w:val="fr-BE"/>
        </w:rPr>
        <w:t xml:space="preserve">Italie </w:t>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t>Mario di Napoli</w:t>
      </w:r>
    </w:p>
    <w:p w:rsidR="00000000" w:rsidRDefault="009E64F3">
      <w:pPr>
        <w:ind w:left="3600" w:firstLine="720"/>
        <w:rPr>
          <w:rFonts w:ascii="Arial" w:hAnsi="Arial" w:cs="Arial"/>
          <w:sz w:val="22"/>
          <w:lang w:val="fr-BE"/>
        </w:rPr>
      </w:pPr>
      <w:r>
        <w:rPr>
          <w:rFonts w:ascii="Arial" w:hAnsi="Arial" w:cs="Arial"/>
          <w:sz w:val="22"/>
          <w:lang w:val="fr-BE"/>
        </w:rPr>
        <w:t xml:space="preserve">Alessandra Lai </w:t>
      </w:r>
    </w:p>
    <w:p w:rsidR="00000000" w:rsidRDefault="009E64F3">
      <w:pPr>
        <w:rPr>
          <w:rFonts w:ascii="Arial" w:hAnsi="Arial" w:cs="Arial"/>
          <w:sz w:val="22"/>
          <w:lang w:val="fr-BE"/>
        </w:rPr>
      </w:pPr>
      <w:r>
        <w:rPr>
          <w:rFonts w:ascii="Arial" w:hAnsi="Arial" w:cs="Arial"/>
          <w:sz w:val="22"/>
          <w:lang w:val="fr-BE"/>
        </w:rPr>
        <w:t>Luxembourg</w:t>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t xml:space="preserve">Joe Thielen </w:t>
      </w:r>
    </w:p>
    <w:p w:rsidR="00000000" w:rsidRDefault="009E64F3">
      <w:pPr>
        <w:rPr>
          <w:rFonts w:ascii="Arial" w:hAnsi="Arial" w:cs="Arial"/>
          <w:sz w:val="22"/>
          <w:lang w:val="fr-BE"/>
        </w:rPr>
      </w:pPr>
      <w:r>
        <w:rPr>
          <w:rFonts w:ascii="Arial" w:hAnsi="Arial" w:cs="Arial"/>
          <w:sz w:val="22"/>
          <w:lang w:val="fr-BE"/>
        </w:rPr>
        <w:t>Norvège</w:t>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t xml:space="preserve">Henrik Foyn Skjerve </w:t>
      </w:r>
    </w:p>
    <w:p w:rsidR="00000000" w:rsidRDefault="009E64F3">
      <w:pPr>
        <w:rPr>
          <w:rFonts w:ascii="Arial" w:hAnsi="Arial" w:cs="Arial"/>
          <w:sz w:val="22"/>
          <w:lang w:val="fr-BE"/>
        </w:rPr>
      </w:pPr>
      <w:r>
        <w:rPr>
          <w:rFonts w:ascii="Arial" w:hAnsi="Arial" w:cs="Arial"/>
          <w:sz w:val="22"/>
          <w:lang w:val="fr-BE"/>
        </w:rPr>
        <w:t>Pays-Bas</w:t>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t xml:space="preserve">Leo van Waasbergen </w:t>
      </w:r>
    </w:p>
    <w:p w:rsidR="00000000" w:rsidRDefault="009E64F3">
      <w:pPr>
        <w:rPr>
          <w:rFonts w:ascii="Arial" w:hAnsi="Arial" w:cs="Arial"/>
          <w:sz w:val="22"/>
          <w:lang w:val="fr-BE"/>
        </w:rPr>
      </w:pPr>
      <w:r>
        <w:rPr>
          <w:rFonts w:ascii="Arial" w:hAnsi="Arial" w:cs="Arial"/>
          <w:sz w:val="22"/>
          <w:lang w:val="fr-BE"/>
        </w:rPr>
        <w:t xml:space="preserve">Pologne </w:t>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t xml:space="preserve">Mikolaj Karlowski </w:t>
      </w:r>
    </w:p>
    <w:p w:rsidR="00000000" w:rsidRDefault="009E64F3">
      <w:pPr>
        <w:rPr>
          <w:rFonts w:ascii="Arial" w:hAnsi="Arial" w:cs="Arial"/>
          <w:sz w:val="22"/>
          <w:lang w:val="fr-BE"/>
        </w:rPr>
      </w:pPr>
      <w:r>
        <w:rPr>
          <w:rFonts w:ascii="Arial" w:hAnsi="Arial" w:cs="Arial"/>
          <w:sz w:val="22"/>
          <w:lang w:val="fr-BE"/>
        </w:rPr>
        <w:t>Portugal</w:t>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t>Luisa Pinto Basto</w:t>
      </w:r>
    </w:p>
    <w:p w:rsidR="00000000" w:rsidRDefault="009E64F3">
      <w:pPr>
        <w:rPr>
          <w:rFonts w:ascii="Arial" w:hAnsi="Arial" w:cs="Arial"/>
          <w:sz w:val="22"/>
          <w:lang w:val="fr-BE"/>
        </w:rPr>
      </w:pPr>
      <w:r>
        <w:rPr>
          <w:rFonts w:ascii="Arial" w:hAnsi="Arial" w:cs="Arial"/>
          <w:sz w:val="22"/>
          <w:lang w:val="fr-BE"/>
        </w:rPr>
        <w:t xml:space="preserve">Russie (Fédération de) </w:t>
      </w:r>
      <w:r>
        <w:rPr>
          <w:rFonts w:ascii="Arial" w:hAnsi="Arial" w:cs="Arial"/>
          <w:sz w:val="22"/>
          <w:lang w:val="fr-BE"/>
        </w:rPr>
        <w:tab/>
      </w:r>
      <w:r>
        <w:rPr>
          <w:rFonts w:ascii="Arial" w:hAnsi="Arial" w:cs="Arial"/>
          <w:sz w:val="22"/>
          <w:lang w:val="fr-BE"/>
        </w:rPr>
        <w:tab/>
      </w:r>
      <w:r>
        <w:rPr>
          <w:rFonts w:ascii="Arial" w:hAnsi="Arial" w:cs="Arial"/>
          <w:sz w:val="22"/>
          <w:lang w:val="fr-BE"/>
        </w:rPr>
        <w:tab/>
        <w:t xml:space="preserve">Oleg Melnikov </w:t>
      </w:r>
    </w:p>
    <w:p w:rsidR="00000000" w:rsidRDefault="009E64F3">
      <w:pPr>
        <w:rPr>
          <w:rFonts w:ascii="Arial" w:hAnsi="Arial" w:cs="Arial"/>
          <w:sz w:val="22"/>
          <w:lang w:val="fr-BE"/>
        </w:rPr>
      </w:pP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t xml:space="preserve">Viacheslav Kolotvin </w:t>
      </w:r>
      <w:r>
        <w:rPr>
          <w:rFonts w:ascii="Arial" w:hAnsi="Arial" w:cs="Arial"/>
          <w:sz w:val="22"/>
          <w:lang w:val="fr-BE"/>
        </w:rPr>
        <w:tab/>
      </w:r>
    </w:p>
    <w:p w:rsidR="00000000" w:rsidRDefault="009E64F3">
      <w:pPr>
        <w:rPr>
          <w:rFonts w:ascii="Arial" w:hAnsi="Arial" w:cs="Arial"/>
          <w:sz w:val="22"/>
          <w:lang w:val="fr-BE"/>
        </w:rPr>
      </w:pPr>
      <w:r>
        <w:rPr>
          <w:rFonts w:ascii="Arial" w:hAnsi="Arial" w:cs="Arial"/>
          <w:sz w:val="22"/>
          <w:lang w:val="fr-BE"/>
        </w:rPr>
        <w:t>Royaume-Uni</w:t>
      </w:r>
      <w:r>
        <w:rPr>
          <w:rFonts w:ascii="Arial" w:hAnsi="Arial" w:cs="Arial"/>
          <w:sz w:val="22"/>
          <w:lang w:val="fr-BE"/>
        </w:rPr>
        <w:tab/>
        <w:t xml:space="preserve"> </w:t>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t xml:space="preserve">Shona McGlashan  </w:t>
      </w:r>
    </w:p>
    <w:p w:rsidR="00000000" w:rsidRDefault="009E64F3">
      <w:pPr>
        <w:rPr>
          <w:rFonts w:ascii="Arial" w:hAnsi="Arial" w:cs="Arial"/>
          <w:sz w:val="22"/>
          <w:lang w:val="fr-BE"/>
        </w:rPr>
      </w:pPr>
      <w:r>
        <w:rPr>
          <w:rFonts w:ascii="Arial" w:hAnsi="Arial" w:cs="Arial"/>
          <w:sz w:val="22"/>
          <w:lang w:val="fr-BE"/>
        </w:rPr>
        <w:t>Turquie</w:t>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t xml:space="preserve">Cazibe Yapici </w:t>
      </w:r>
    </w:p>
    <w:p w:rsidR="00000000" w:rsidRDefault="009E64F3">
      <w:pPr>
        <w:pStyle w:val="Heading3"/>
        <w:spacing w:line="240" w:lineRule="auto"/>
        <w:rPr>
          <w:rFonts w:cs="Arial"/>
          <w:i w:val="0"/>
          <w:iCs w:val="0"/>
          <w:sz w:val="16"/>
          <w:lang w:val="fr-BE"/>
        </w:rPr>
      </w:pPr>
    </w:p>
    <w:p w:rsidR="00000000" w:rsidRDefault="009E64F3">
      <w:pPr>
        <w:pStyle w:val="Heading3"/>
        <w:spacing w:line="240" w:lineRule="auto"/>
        <w:rPr>
          <w:rFonts w:cs="Arial"/>
          <w:i w:val="0"/>
          <w:iCs w:val="0"/>
          <w:sz w:val="22"/>
          <w:lang w:val="fr-BE"/>
        </w:rPr>
      </w:pPr>
      <w:r>
        <w:rPr>
          <w:rFonts w:cs="Arial"/>
          <w:i w:val="0"/>
          <w:iCs w:val="0"/>
          <w:sz w:val="22"/>
          <w:lang w:val="fr-BE"/>
        </w:rPr>
        <w:t xml:space="preserve">Accompagnant les délégations </w:t>
      </w:r>
    </w:p>
    <w:p w:rsidR="00000000" w:rsidRDefault="009E64F3">
      <w:pPr>
        <w:rPr>
          <w:rFonts w:ascii="Arial" w:hAnsi="Arial" w:cs="Arial"/>
          <w:sz w:val="22"/>
          <w:lang w:val="fr-BE"/>
        </w:rPr>
      </w:pPr>
    </w:p>
    <w:p w:rsidR="00000000" w:rsidRDefault="009E64F3">
      <w:pPr>
        <w:rPr>
          <w:rFonts w:ascii="Arial" w:hAnsi="Arial" w:cs="Arial"/>
          <w:sz w:val="22"/>
          <w:lang w:val="fr-BE"/>
        </w:rPr>
      </w:pPr>
      <w:r>
        <w:rPr>
          <w:rFonts w:ascii="Arial" w:hAnsi="Arial" w:cs="Arial"/>
          <w:sz w:val="22"/>
          <w:lang w:val="fr-BE"/>
        </w:rPr>
        <w:t>Allemagne</w:t>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t>Johannes von Ahlefeldt</w:t>
      </w:r>
      <w:r>
        <w:rPr>
          <w:rFonts w:ascii="Arial" w:hAnsi="Arial" w:cs="Arial"/>
          <w:sz w:val="22"/>
          <w:lang w:val="fr-BE"/>
        </w:rPr>
        <w:tab/>
      </w:r>
    </w:p>
    <w:p w:rsidR="00000000" w:rsidRDefault="009E64F3">
      <w:pPr>
        <w:rPr>
          <w:rFonts w:ascii="Arial" w:hAnsi="Arial" w:cs="Arial"/>
          <w:sz w:val="22"/>
          <w:lang w:val="fr-BE"/>
        </w:rPr>
      </w:pPr>
      <w:r>
        <w:rPr>
          <w:rFonts w:ascii="Arial" w:hAnsi="Arial" w:cs="Arial"/>
          <w:sz w:val="22"/>
          <w:lang w:val="fr-BE"/>
        </w:rPr>
        <w:t xml:space="preserve">Belgique </w:t>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t xml:space="preserve">Patrick Delodder </w:t>
      </w:r>
    </w:p>
    <w:p w:rsidR="00000000" w:rsidRDefault="009E64F3">
      <w:pPr>
        <w:rPr>
          <w:rFonts w:ascii="Arial" w:hAnsi="Arial" w:cs="Arial"/>
          <w:sz w:val="22"/>
          <w:lang w:val="fr-BE"/>
        </w:rPr>
      </w:pPr>
      <w:r>
        <w:rPr>
          <w:rFonts w:ascii="Arial" w:hAnsi="Arial" w:cs="Arial"/>
          <w:sz w:val="22"/>
          <w:lang w:val="fr-BE"/>
        </w:rPr>
        <w:t>Canada</w:t>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t>James Lee</w:t>
      </w:r>
    </w:p>
    <w:p w:rsidR="00000000" w:rsidRDefault="009E64F3">
      <w:pPr>
        <w:rPr>
          <w:rFonts w:ascii="Arial" w:hAnsi="Arial" w:cs="Arial"/>
          <w:sz w:val="22"/>
          <w:lang w:val="fr-BE"/>
        </w:rPr>
      </w:pPr>
      <w:r>
        <w:rPr>
          <w:rFonts w:ascii="Arial" w:hAnsi="Arial" w:cs="Arial"/>
          <w:sz w:val="22"/>
          <w:lang w:val="fr-BE"/>
        </w:rPr>
        <w:t xml:space="preserve">Espagne </w:t>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t xml:space="preserve">Araceli Quintano </w:t>
      </w:r>
    </w:p>
    <w:p w:rsidR="00000000" w:rsidRDefault="009E64F3">
      <w:pPr>
        <w:rPr>
          <w:rFonts w:ascii="Arial" w:hAnsi="Arial" w:cs="Arial"/>
          <w:sz w:val="22"/>
        </w:rPr>
      </w:pP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rPr>
        <w:t xml:space="preserve">Ramón </w:t>
      </w:r>
      <w:r>
        <w:rPr>
          <w:rFonts w:ascii="Arial" w:hAnsi="Arial" w:cs="Arial"/>
          <w:sz w:val="22"/>
        </w:rPr>
        <w:t>Suárez Vázquez</w:t>
      </w:r>
      <w:r>
        <w:rPr>
          <w:rFonts w:ascii="Arial" w:hAnsi="Arial" w:cs="Arial"/>
          <w:sz w:val="22"/>
        </w:rPr>
        <w:tab/>
      </w:r>
    </w:p>
    <w:p w:rsidR="00000000" w:rsidRDefault="009E64F3">
      <w:pPr>
        <w:ind w:left="3600" w:hanging="3600"/>
        <w:rPr>
          <w:rFonts w:ascii="Arial" w:hAnsi="Arial" w:cs="Arial"/>
          <w:sz w:val="22"/>
          <w:lang w:val="fr-BE"/>
        </w:rPr>
      </w:pPr>
      <w:r>
        <w:rPr>
          <w:rFonts w:ascii="Arial" w:hAnsi="Arial" w:cs="Arial"/>
          <w:sz w:val="22"/>
          <w:lang w:val="fr-BE"/>
        </w:rPr>
        <w:t xml:space="preserve">Italie </w:t>
      </w:r>
      <w:r>
        <w:rPr>
          <w:rFonts w:ascii="Arial" w:hAnsi="Arial" w:cs="Arial"/>
          <w:sz w:val="22"/>
          <w:lang w:val="fr-BE"/>
        </w:rPr>
        <w:tab/>
      </w:r>
      <w:r>
        <w:rPr>
          <w:rFonts w:ascii="Arial" w:hAnsi="Arial" w:cs="Arial"/>
          <w:sz w:val="22"/>
          <w:lang w:val="fr-BE"/>
        </w:rPr>
        <w:tab/>
        <w:t>Pia Califano</w:t>
      </w:r>
    </w:p>
    <w:p w:rsidR="00000000" w:rsidRDefault="009E64F3">
      <w:pPr>
        <w:ind w:left="3600" w:hanging="3600"/>
        <w:rPr>
          <w:rFonts w:ascii="Arial" w:hAnsi="Arial" w:cs="Arial"/>
          <w:sz w:val="22"/>
          <w:lang w:val="fr-BE"/>
        </w:rPr>
      </w:pPr>
      <w:r>
        <w:rPr>
          <w:rFonts w:ascii="Arial" w:hAnsi="Arial" w:cs="Arial"/>
          <w:sz w:val="22"/>
          <w:lang w:val="fr-BE"/>
        </w:rPr>
        <w:tab/>
      </w:r>
      <w:r>
        <w:rPr>
          <w:rFonts w:ascii="Arial" w:hAnsi="Arial" w:cs="Arial"/>
          <w:sz w:val="22"/>
          <w:lang w:val="fr-BE"/>
        </w:rPr>
        <w:tab/>
        <w:t xml:space="preserve">Elena di Pancrazio </w:t>
      </w:r>
    </w:p>
    <w:p w:rsidR="00000000" w:rsidRDefault="009E64F3">
      <w:pPr>
        <w:ind w:left="3600" w:hanging="3600"/>
        <w:rPr>
          <w:rFonts w:ascii="Arial" w:hAnsi="Arial" w:cs="Arial"/>
          <w:sz w:val="22"/>
        </w:rPr>
      </w:pPr>
      <w:r>
        <w:rPr>
          <w:rFonts w:ascii="Arial" w:hAnsi="Arial" w:cs="Arial"/>
          <w:sz w:val="22"/>
          <w:lang w:val="fr-BE"/>
        </w:rPr>
        <w:tab/>
      </w:r>
      <w:r>
        <w:rPr>
          <w:rFonts w:ascii="Arial" w:hAnsi="Arial" w:cs="Arial"/>
          <w:sz w:val="22"/>
          <w:lang w:val="fr-BE"/>
        </w:rPr>
        <w:tab/>
      </w:r>
      <w:r>
        <w:rPr>
          <w:rFonts w:ascii="Arial" w:hAnsi="Arial" w:cs="Arial"/>
          <w:sz w:val="22"/>
        </w:rPr>
        <w:t>Stefania Perozzi</w:t>
      </w:r>
    </w:p>
    <w:p w:rsidR="00000000" w:rsidRDefault="009E64F3">
      <w:pPr>
        <w:ind w:left="3600" w:hanging="3600"/>
        <w:rPr>
          <w:rFonts w:ascii="Arial" w:hAnsi="Arial" w:cs="Arial"/>
          <w:sz w:val="22"/>
          <w:lang w:val="fr-BE"/>
        </w:rPr>
      </w:pPr>
      <w:r>
        <w:rPr>
          <w:rFonts w:ascii="Arial" w:hAnsi="Arial" w:cs="Arial"/>
          <w:sz w:val="22"/>
          <w:lang w:val="fr-BE"/>
        </w:rPr>
        <w:t xml:space="preserve">Pays-Bas </w:t>
      </w:r>
      <w:r>
        <w:rPr>
          <w:rFonts w:ascii="Arial" w:hAnsi="Arial" w:cs="Arial"/>
          <w:sz w:val="22"/>
          <w:lang w:val="fr-BE"/>
        </w:rPr>
        <w:tab/>
      </w:r>
      <w:r>
        <w:rPr>
          <w:rFonts w:ascii="Arial" w:hAnsi="Arial" w:cs="Arial"/>
          <w:sz w:val="22"/>
          <w:lang w:val="fr-BE"/>
        </w:rPr>
        <w:tab/>
        <w:t>Wilma Kooijman</w:t>
      </w:r>
    </w:p>
    <w:p w:rsidR="00000000" w:rsidRDefault="009E64F3">
      <w:pPr>
        <w:ind w:left="3600" w:hanging="3600"/>
        <w:rPr>
          <w:rFonts w:ascii="Arial" w:hAnsi="Arial" w:cs="Arial"/>
          <w:sz w:val="22"/>
          <w:lang w:val="fr-BE"/>
        </w:rPr>
      </w:pPr>
      <w:r>
        <w:rPr>
          <w:rFonts w:ascii="Arial" w:hAnsi="Arial" w:cs="Arial"/>
          <w:sz w:val="22"/>
          <w:lang w:val="fr-BE"/>
        </w:rPr>
        <w:t xml:space="preserve">Pologne </w:t>
      </w:r>
      <w:r>
        <w:rPr>
          <w:rFonts w:ascii="Arial" w:hAnsi="Arial" w:cs="Arial"/>
          <w:sz w:val="22"/>
          <w:lang w:val="fr-BE"/>
        </w:rPr>
        <w:tab/>
      </w:r>
      <w:r>
        <w:rPr>
          <w:rFonts w:ascii="Arial" w:hAnsi="Arial" w:cs="Arial"/>
          <w:sz w:val="22"/>
          <w:lang w:val="fr-BE"/>
        </w:rPr>
        <w:tab/>
        <w:t>Anna Labedzka</w:t>
      </w:r>
    </w:p>
    <w:p w:rsidR="00000000" w:rsidRDefault="009E64F3">
      <w:pPr>
        <w:ind w:left="3600" w:hanging="3600"/>
        <w:rPr>
          <w:rFonts w:ascii="Arial" w:hAnsi="Arial" w:cs="Arial"/>
          <w:sz w:val="22"/>
        </w:rPr>
      </w:pPr>
      <w:r>
        <w:rPr>
          <w:rFonts w:ascii="Arial" w:hAnsi="Arial" w:cs="Arial"/>
          <w:sz w:val="22"/>
          <w:lang w:val="fr-BE"/>
        </w:rPr>
        <w:tab/>
      </w:r>
      <w:r>
        <w:rPr>
          <w:rFonts w:ascii="Arial" w:hAnsi="Arial" w:cs="Arial"/>
          <w:sz w:val="22"/>
          <w:lang w:val="fr-BE"/>
        </w:rPr>
        <w:tab/>
      </w:r>
      <w:r>
        <w:rPr>
          <w:rFonts w:ascii="Arial" w:hAnsi="Arial" w:cs="Arial"/>
          <w:sz w:val="22"/>
        </w:rPr>
        <w:t>Andrezj Januszewski</w:t>
      </w:r>
    </w:p>
    <w:p w:rsidR="00000000" w:rsidRDefault="009E64F3">
      <w:pPr>
        <w:ind w:left="3600" w:hanging="3600"/>
        <w:rPr>
          <w:rFonts w:ascii="Arial" w:hAnsi="Arial" w:cs="Arial"/>
          <w:sz w:val="22"/>
          <w:lang w:val="fr-BE"/>
        </w:rPr>
      </w:pPr>
      <w:r>
        <w:rPr>
          <w:rFonts w:ascii="Arial" w:hAnsi="Arial" w:cs="Arial"/>
          <w:sz w:val="22"/>
          <w:lang w:val="fr-BE"/>
        </w:rPr>
        <w:t>Russie (Fédération de)</w:t>
      </w:r>
      <w:r>
        <w:rPr>
          <w:rFonts w:ascii="Arial" w:hAnsi="Arial" w:cs="Arial"/>
          <w:sz w:val="22"/>
          <w:lang w:val="fr-BE"/>
        </w:rPr>
        <w:tab/>
      </w:r>
      <w:r>
        <w:rPr>
          <w:rFonts w:ascii="Arial" w:hAnsi="Arial" w:cs="Arial"/>
          <w:sz w:val="22"/>
          <w:lang w:val="fr-BE"/>
        </w:rPr>
        <w:tab/>
        <w:t xml:space="preserve">Petr Ravzin </w:t>
      </w:r>
    </w:p>
    <w:p w:rsidR="00000000" w:rsidRDefault="009E64F3">
      <w:pPr>
        <w:ind w:left="3600" w:hanging="3600"/>
        <w:rPr>
          <w:rFonts w:ascii="Arial" w:hAnsi="Arial" w:cs="Arial"/>
          <w:sz w:val="22"/>
          <w:lang w:val="fr-BE"/>
        </w:rPr>
      </w:pPr>
      <w:r>
        <w:rPr>
          <w:rFonts w:ascii="Arial" w:hAnsi="Arial" w:cs="Arial"/>
          <w:sz w:val="22"/>
          <w:lang w:val="fr-BE"/>
        </w:rPr>
        <w:tab/>
      </w:r>
      <w:r>
        <w:rPr>
          <w:rFonts w:ascii="Arial" w:hAnsi="Arial" w:cs="Arial"/>
          <w:sz w:val="22"/>
          <w:lang w:val="fr-BE"/>
        </w:rPr>
        <w:tab/>
        <w:t>Andrei Krutko</w:t>
      </w:r>
    </w:p>
    <w:p w:rsidR="00000000" w:rsidRDefault="009E64F3">
      <w:pPr>
        <w:ind w:left="3600" w:hanging="3600"/>
        <w:rPr>
          <w:rFonts w:ascii="Arial" w:hAnsi="Arial" w:cs="Arial"/>
          <w:sz w:val="22"/>
          <w:lang w:val="fr-BE"/>
        </w:rPr>
      </w:pPr>
      <w:r>
        <w:rPr>
          <w:rFonts w:ascii="Arial" w:hAnsi="Arial" w:cs="Arial"/>
          <w:sz w:val="22"/>
          <w:lang w:val="fr-BE"/>
        </w:rPr>
        <w:tab/>
      </w:r>
      <w:r>
        <w:rPr>
          <w:rFonts w:ascii="Arial" w:hAnsi="Arial" w:cs="Arial"/>
          <w:sz w:val="22"/>
          <w:lang w:val="fr-BE"/>
        </w:rPr>
        <w:tab/>
        <w:t>Alexander Voronin</w:t>
      </w:r>
      <w:r>
        <w:rPr>
          <w:rFonts w:ascii="Arial" w:hAnsi="Arial" w:cs="Arial"/>
          <w:sz w:val="22"/>
          <w:lang w:val="fr-BE"/>
        </w:rPr>
        <w:tab/>
      </w:r>
    </w:p>
    <w:p w:rsidR="00000000" w:rsidRDefault="009E64F3">
      <w:pPr>
        <w:rPr>
          <w:rFonts w:ascii="Arial" w:hAnsi="Arial" w:cs="Arial"/>
          <w:sz w:val="22"/>
          <w:lang w:val="fr-BE"/>
        </w:rPr>
      </w:pPr>
      <w:r>
        <w:rPr>
          <w:rFonts w:ascii="Arial" w:hAnsi="Arial" w:cs="Arial"/>
          <w:sz w:val="22"/>
          <w:lang w:val="fr-BE"/>
        </w:rPr>
        <w:t>Turquie</w:t>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t>Ulas Kirli</w:t>
      </w:r>
      <w:r>
        <w:rPr>
          <w:rFonts w:ascii="Arial" w:hAnsi="Arial" w:cs="Arial"/>
          <w:sz w:val="22"/>
          <w:lang w:val="fr-BE"/>
        </w:rPr>
        <w:tab/>
      </w:r>
      <w:r>
        <w:rPr>
          <w:rFonts w:ascii="Arial" w:hAnsi="Arial" w:cs="Arial"/>
          <w:sz w:val="22"/>
          <w:lang w:val="fr-BE"/>
        </w:rPr>
        <w:tab/>
      </w:r>
      <w:r>
        <w:rPr>
          <w:rFonts w:ascii="Arial" w:hAnsi="Arial" w:cs="Arial"/>
          <w:sz w:val="22"/>
          <w:lang w:val="fr-BE"/>
        </w:rPr>
        <w:tab/>
      </w:r>
    </w:p>
    <w:p w:rsidR="00000000" w:rsidRDefault="009E64F3">
      <w:pPr>
        <w:rPr>
          <w:rFonts w:ascii="Arial" w:hAnsi="Arial" w:cs="Arial"/>
          <w:sz w:val="16"/>
          <w:lang w:val="fr-BE"/>
        </w:rPr>
      </w:pP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r>
    </w:p>
    <w:p w:rsidR="00000000" w:rsidRDefault="009E64F3">
      <w:pPr>
        <w:pStyle w:val="Heading4"/>
        <w:shd w:val="clear" w:color="auto" w:fill="auto"/>
        <w:rPr>
          <w:b w:val="0"/>
          <w:bCs w:val="0"/>
        </w:rPr>
      </w:pPr>
      <w:r>
        <w:t>Secrétariat international</w:t>
      </w:r>
      <w:r>
        <w:tab/>
      </w:r>
      <w:r>
        <w:tab/>
      </w:r>
      <w:r>
        <w:tab/>
      </w:r>
      <w:r>
        <w:rPr>
          <w:b w:val="0"/>
          <w:bCs w:val="0"/>
        </w:rPr>
        <w:t xml:space="preserve">Sebastien Botella </w:t>
      </w:r>
    </w:p>
    <w:p w:rsidR="00000000" w:rsidRDefault="009E64F3">
      <w:pPr>
        <w:ind w:left="3600" w:firstLine="720"/>
        <w:rPr>
          <w:rFonts w:ascii="Arial" w:hAnsi="Arial" w:cs="Arial"/>
          <w:sz w:val="22"/>
          <w:lang w:val="fr-BE"/>
        </w:rPr>
      </w:pPr>
      <w:r>
        <w:rPr>
          <w:rFonts w:ascii="Arial" w:hAnsi="Arial" w:cs="Arial"/>
          <w:sz w:val="22"/>
          <w:lang w:val="fr-BE"/>
        </w:rPr>
        <w:t xml:space="preserve">Valérie Brion </w:t>
      </w:r>
    </w:p>
    <w:p w:rsidR="00000000" w:rsidRDefault="009E64F3">
      <w:pPr>
        <w:ind w:left="3600" w:firstLine="720"/>
        <w:rPr>
          <w:rFonts w:ascii="Arial" w:hAnsi="Arial" w:cs="Arial"/>
          <w:sz w:val="22"/>
        </w:rPr>
      </w:pPr>
      <w:r>
        <w:rPr>
          <w:rFonts w:ascii="Arial" w:hAnsi="Arial" w:cs="Arial"/>
          <w:sz w:val="22"/>
        </w:rPr>
        <w:t xml:space="preserve">Andrea Cellino </w:t>
      </w:r>
    </w:p>
    <w:p w:rsidR="00000000" w:rsidRDefault="009E64F3">
      <w:pPr>
        <w:ind w:left="3600" w:firstLine="720"/>
        <w:rPr>
          <w:rFonts w:ascii="Arial" w:hAnsi="Arial" w:cs="Arial"/>
          <w:sz w:val="22"/>
        </w:rPr>
      </w:pPr>
      <w:r>
        <w:rPr>
          <w:rFonts w:ascii="Arial" w:hAnsi="Arial" w:cs="Arial"/>
          <w:sz w:val="22"/>
        </w:rPr>
        <w:t xml:space="preserve">Paul Cook </w:t>
      </w:r>
    </w:p>
    <w:p w:rsidR="00000000" w:rsidRDefault="009E64F3">
      <w:pPr>
        <w:ind w:left="4320"/>
        <w:rPr>
          <w:rFonts w:ascii="Arial" w:hAnsi="Arial" w:cs="Arial"/>
          <w:sz w:val="22"/>
        </w:rPr>
      </w:pPr>
      <w:r>
        <w:rPr>
          <w:rFonts w:ascii="Arial" w:hAnsi="Arial" w:cs="Arial"/>
          <w:sz w:val="22"/>
        </w:rPr>
        <w:t>Christine Heffinck</w:t>
      </w:r>
    </w:p>
    <w:p w:rsidR="00000000" w:rsidRDefault="009E64F3">
      <w:pPr>
        <w:ind w:left="3600" w:firstLine="720"/>
        <w:rPr>
          <w:rFonts w:ascii="Arial" w:hAnsi="Arial" w:cs="Arial"/>
          <w:sz w:val="22"/>
        </w:rPr>
      </w:pPr>
      <w:r>
        <w:rPr>
          <w:rFonts w:ascii="Arial" w:hAnsi="Arial" w:cs="Arial"/>
          <w:sz w:val="22"/>
        </w:rPr>
        <w:t xml:space="preserve">David Hobbs </w:t>
      </w:r>
    </w:p>
    <w:p w:rsidR="00000000" w:rsidRDefault="009E64F3">
      <w:pPr>
        <w:ind w:left="3600" w:firstLine="720"/>
        <w:rPr>
          <w:rFonts w:ascii="Arial" w:hAnsi="Arial" w:cs="Arial"/>
          <w:sz w:val="22"/>
        </w:rPr>
      </w:pPr>
      <w:r>
        <w:rPr>
          <w:rFonts w:ascii="Arial" w:hAnsi="Arial" w:cs="Arial"/>
          <w:sz w:val="22"/>
        </w:rPr>
        <w:t>Andrew Kennon</w:t>
      </w:r>
    </w:p>
    <w:p w:rsidR="00000000" w:rsidRDefault="009E64F3">
      <w:pPr>
        <w:ind w:left="3600" w:firstLine="720"/>
        <w:rPr>
          <w:rFonts w:ascii="Arial" w:hAnsi="Arial" w:cs="Arial"/>
          <w:sz w:val="22"/>
        </w:rPr>
      </w:pPr>
      <w:r>
        <w:rPr>
          <w:rFonts w:ascii="Arial" w:hAnsi="Arial" w:cs="Arial"/>
          <w:sz w:val="22"/>
        </w:rPr>
        <w:t>John Lis</w:t>
      </w:r>
    </w:p>
    <w:p w:rsidR="00000000" w:rsidRDefault="009E64F3">
      <w:pPr>
        <w:ind w:left="4320"/>
        <w:rPr>
          <w:rFonts w:ascii="Arial" w:hAnsi="Arial" w:cs="Arial"/>
          <w:sz w:val="22"/>
        </w:rPr>
      </w:pPr>
      <w:r>
        <w:rPr>
          <w:rFonts w:ascii="Arial" w:hAnsi="Arial" w:cs="Arial"/>
          <w:sz w:val="22"/>
        </w:rPr>
        <w:t xml:space="preserve">Susan Millar </w:t>
      </w:r>
    </w:p>
    <w:p w:rsidR="00000000" w:rsidRDefault="009E64F3">
      <w:pPr>
        <w:ind w:left="4320"/>
        <w:rPr>
          <w:rFonts w:ascii="Arial" w:hAnsi="Arial" w:cs="Arial"/>
          <w:sz w:val="22"/>
          <w:lang w:val="fr-BE"/>
        </w:rPr>
      </w:pPr>
      <w:r>
        <w:rPr>
          <w:rFonts w:ascii="Arial" w:hAnsi="Arial" w:cs="Arial"/>
          <w:sz w:val="22"/>
          <w:lang w:val="fr-BE"/>
        </w:rPr>
        <w:t>Susan Moyle</w:t>
      </w:r>
    </w:p>
    <w:p w:rsidR="00000000" w:rsidRDefault="009E64F3">
      <w:pPr>
        <w:ind w:left="4320"/>
        <w:rPr>
          <w:rFonts w:ascii="Arial" w:hAnsi="Arial" w:cs="Arial"/>
          <w:sz w:val="22"/>
        </w:rPr>
      </w:pPr>
      <w:r>
        <w:rPr>
          <w:rFonts w:ascii="Arial" w:hAnsi="Arial" w:cs="Arial"/>
          <w:sz w:val="22"/>
        </w:rPr>
        <w:t>Anna Peel</w:t>
      </w:r>
    </w:p>
    <w:p w:rsidR="00000000" w:rsidRDefault="009E64F3">
      <w:pPr>
        <w:ind w:left="4320"/>
        <w:rPr>
          <w:rFonts w:ascii="Arial" w:hAnsi="Arial" w:cs="Arial"/>
          <w:sz w:val="22"/>
        </w:rPr>
      </w:pPr>
      <w:r>
        <w:rPr>
          <w:rFonts w:ascii="Arial" w:hAnsi="Arial" w:cs="Arial"/>
          <w:sz w:val="22"/>
        </w:rPr>
        <w:t>Jacqueline Pforr</w:t>
      </w:r>
    </w:p>
    <w:p w:rsidR="00000000" w:rsidRDefault="009E64F3">
      <w:pPr>
        <w:ind w:left="4320"/>
        <w:rPr>
          <w:rFonts w:ascii="Arial" w:hAnsi="Arial" w:cs="Arial"/>
          <w:sz w:val="22"/>
        </w:rPr>
      </w:pPr>
      <w:r>
        <w:rPr>
          <w:rFonts w:ascii="Arial" w:hAnsi="Arial" w:cs="Arial"/>
          <w:sz w:val="22"/>
        </w:rPr>
        <w:lastRenderedPageBreak/>
        <w:t>Gill Rawling</w:t>
      </w:r>
    </w:p>
    <w:p w:rsidR="00000000" w:rsidRDefault="009E64F3">
      <w:pPr>
        <w:ind w:left="3600" w:firstLine="720"/>
        <w:rPr>
          <w:rFonts w:ascii="Arial" w:hAnsi="Arial" w:cs="Arial"/>
          <w:sz w:val="22"/>
        </w:rPr>
      </w:pPr>
      <w:r>
        <w:rPr>
          <w:rFonts w:ascii="Arial" w:hAnsi="Arial" w:cs="Arial"/>
          <w:sz w:val="22"/>
        </w:rPr>
        <w:t xml:space="preserve">Sophie Rolland </w:t>
      </w:r>
    </w:p>
    <w:p w:rsidR="00000000" w:rsidRDefault="009E64F3">
      <w:pPr>
        <w:ind w:left="4320"/>
        <w:rPr>
          <w:rFonts w:ascii="Arial" w:hAnsi="Arial" w:cs="Arial"/>
          <w:sz w:val="22"/>
        </w:rPr>
      </w:pPr>
      <w:r>
        <w:rPr>
          <w:rFonts w:ascii="Arial" w:hAnsi="Arial" w:cs="Arial"/>
          <w:sz w:val="22"/>
        </w:rPr>
        <w:t>Steffen Sachs</w:t>
      </w:r>
    </w:p>
    <w:p w:rsidR="00000000" w:rsidRDefault="009E64F3">
      <w:pPr>
        <w:ind w:left="4320"/>
        <w:rPr>
          <w:rFonts w:ascii="Arial" w:hAnsi="Arial" w:cs="Arial"/>
          <w:sz w:val="22"/>
        </w:rPr>
      </w:pPr>
      <w:r>
        <w:rPr>
          <w:rFonts w:ascii="Arial" w:hAnsi="Arial" w:cs="Arial"/>
          <w:sz w:val="22"/>
        </w:rPr>
        <w:t xml:space="preserve">Ed Steen </w:t>
      </w:r>
    </w:p>
    <w:p w:rsidR="00000000" w:rsidRDefault="009E64F3">
      <w:pPr>
        <w:ind w:left="4320"/>
        <w:rPr>
          <w:rFonts w:ascii="Arial" w:hAnsi="Arial" w:cs="Arial"/>
          <w:sz w:val="22"/>
        </w:rPr>
      </w:pPr>
      <w:r>
        <w:rPr>
          <w:rFonts w:ascii="Arial" w:hAnsi="Arial" w:cs="Arial"/>
          <w:sz w:val="22"/>
        </w:rPr>
        <w:t>Svit</w:t>
      </w:r>
      <w:r>
        <w:rPr>
          <w:rFonts w:ascii="Arial" w:hAnsi="Arial" w:cs="Arial"/>
          <w:sz w:val="22"/>
        </w:rPr>
        <w:t xml:space="preserve">lana Svetova </w:t>
      </w:r>
    </w:p>
    <w:p w:rsidR="00000000" w:rsidRDefault="009E64F3">
      <w:pPr>
        <w:ind w:left="4320"/>
        <w:rPr>
          <w:rFonts w:ascii="Arial" w:hAnsi="Arial" w:cs="Arial"/>
          <w:sz w:val="22"/>
          <w:lang w:val="fr-BE"/>
        </w:rPr>
      </w:pPr>
      <w:r>
        <w:rPr>
          <w:rFonts w:ascii="Arial" w:hAnsi="Arial" w:cs="Arial"/>
          <w:sz w:val="22"/>
          <w:lang w:val="fr-BE"/>
        </w:rPr>
        <w:tab/>
      </w:r>
    </w:p>
    <w:p w:rsidR="00000000" w:rsidRDefault="009E64F3">
      <w:pPr>
        <w:ind w:left="4320"/>
        <w:rPr>
          <w:rFonts w:ascii="Arial" w:hAnsi="Arial" w:cs="Arial"/>
          <w:sz w:val="22"/>
          <w:lang w:val="fr-BE"/>
        </w:rPr>
      </w:pPr>
    </w:p>
    <w:p w:rsidR="00000000" w:rsidRDefault="009E64F3">
      <w:pPr>
        <w:jc w:val="both"/>
        <w:rPr>
          <w:rFonts w:ascii="Arial" w:hAnsi="Arial" w:cs="Arial"/>
          <w:sz w:val="22"/>
          <w:lang w:val="fr-BE"/>
        </w:rPr>
      </w:pPr>
      <w:r>
        <w:rPr>
          <w:rFonts w:ascii="Arial" w:hAnsi="Arial" w:cs="Arial"/>
          <w:b/>
          <w:bCs/>
          <w:sz w:val="22"/>
          <w:lang w:val="fr-BE"/>
        </w:rPr>
        <w:t>Procès-verbalistes</w:t>
      </w:r>
      <w:r>
        <w:rPr>
          <w:rFonts w:ascii="Arial" w:hAnsi="Arial" w:cs="Arial"/>
          <w:b/>
          <w:bCs/>
          <w:sz w:val="22"/>
          <w:lang w:val="fr-BE"/>
        </w:rPr>
        <w:tab/>
      </w:r>
      <w:r>
        <w:rPr>
          <w:rFonts w:ascii="Arial" w:hAnsi="Arial" w:cs="Arial"/>
          <w:b/>
          <w:bCs/>
          <w:sz w:val="22"/>
          <w:lang w:val="fr-BE"/>
        </w:rPr>
        <w:tab/>
      </w:r>
      <w:r>
        <w:rPr>
          <w:rFonts w:ascii="Arial" w:hAnsi="Arial" w:cs="Arial"/>
          <w:b/>
          <w:bCs/>
          <w:sz w:val="22"/>
          <w:lang w:val="fr-BE"/>
        </w:rPr>
        <w:tab/>
      </w:r>
      <w:r>
        <w:rPr>
          <w:rFonts w:ascii="Arial" w:hAnsi="Arial" w:cs="Arial"/>
          <w:b/>
          <w:bCs/>
          <w:sz w:val="22"/>
          <w:lang w:val="fr-BE"/>
        </w:rPr>
        <w:tab/>
      </w:r>
      <w:r>
        <w:rPr>
          <w:rFonts w:ascii="Arial" w:hAnsi="Arial" w:cs="Arial"/>
          <w:sz w:val="22"/>
          <w:lang w:val="fr-BE"/>
        </w:rPr>
        <w:t xml:space="preserve">David Harrison </w:t>
      </w:r>
    </w:p>
    <w:p w:rsidR="00000000" w:rsidRDefault="009E64F3">
      <w:pPr>
        <w:jc w:val="both"/>
        <w:rPr>
          <w:rFonts w:ascii="Arial" w:hAnsi="Arial" w:cs="Arial"/>
          <w:sz w:val="22"/>
          <w:lang w:val="fr-BE"/>
        </w:rPr>
      </w:pP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r>
      <w:r>
        <w:rPr>
          <w:rFonts w:ascii="Arial" w:hAnsi="Arial" w:cs="Arial"/>
          <w:sz w:val="22"/>
          <w:lang w:val="fr-BE"/>
        </w:rPr>
        <w:tab/>
        <w:t xml:space="preserve">Christopher Stanton </w:t>
      </w:r>
      <w:r>
        <w:rPr>
          <w:rFonts w:ascii="Arial" w:hAnsi="Arial" w:cs="Arial"/>
          <w:b/>
          <w:bCs/>
          <w:sz w:val="22"/>
          <w:lang w:val="fr-BE"/>
        </w:rPr>
        <w:t xml:space="preserve"> </w:t>
      </w:r>
      <w:r>
        <w:rPr>
          <w:rFonts w:ascii="Arial" w:hAnsi="Arial" w:cs="Arial"/>
          <w:b/>
          <w:bCs/>
          <w:sz w:val="22"/>
          <w:lang w:val="fr-BE"/>
        </w:rPr>
        <w:tab/>
      </w:r>
      <w:r>
        <w:rPr>
          <w:rFonts w:ascii="Arial" w:hAnsi="Arial" w:cs="Arial"/>
          <w:b/>
          <w:bCs/>
          <w:sz w:val="22"/>
          <w:lang w:val="fr-BE"/>
        </w:rPr>
        <w:tab/>
      </w:r>
      <w:r>
        <w:rPr>
          <w:rFonts w:ascii="Arial" w:hAnsi="Arial" w:cs="Arial"/>
          <w:b/>
          <w:bCs/>
          <w:sz w:val="22"/>
          <w:lang w:val="fr-BE"/>
        </w:rPr>
        <w:tab/>
      </w:r>
      <w:r>
        <w:rPr>
          <w:rFonts w:ascii="Arial" w:hAnsi="Arial" w:cs="Arial"/>
          <w:b/>
          <w:bCs/>
          <w:sz w:val="22"/>
          <w:lang w:val="fr-BE"/>
        </w:rPr>
        <w:tab/>
      </w:r>
    </w:p>
    <w:p w:rsidR="00000000" w:rsidRDefault="009E64F3">
      <w:pPr>
        <w:pStyle w:val="Header"/>
        <w:widowControl w:val="0"/>
        <w:tabs>
          <w:tab w:val="left" w:pos="900"/>
        </w:tabs>
        <w:ind w:left="900" w:hanging="900"/>
        <w:rPr>
          <w:lang w:val="fr-BE"/>
        </w:rPr>
      </w:pPr>
    </w:p>
    <w:p w:rsidR="00000000" w:rsidRDefault="009E64F3">
      <w:pPr>
        <w:jc w:val="both"/>
        <w:rPr>
          <w:lang w:val="fr-BE"/>
        </w:rPr>
        <w:sectPr w:rsidR="00000000">
          <w:headerReference w:type="default" r:id="rId8"/>
          <w:pgSz w:w="11909" w:h="16834" w:code="9"/>
          <w:pgMar w:top="1134" w:right="1134" w:bottom="1134" w:left="1134" w:header="1134" w:footer="720" w:gutter="0"/>
          <w:pgNumType w:fmt="lowerRoman" w:start="1"/>
          <w:cols w:space="720"/>
          <w:docGrid w:linePitch="360"/>
        </w:sectPr>
      </w:pPr>
    </w:p>
    <w:p w:rsidR="00000000" w:rsidRDefault="009E64F3">
      <w:pPr>
        <w:pStyle w:val="BodyText3"/>
        <w:rPr>
          <w:bCs w:val="0"/>
          <w:lang w:val="fr-FR"/>
        </w:rPr>
      </w:pPr>
      <w:r>
        <w:rPr>
          <w:bCs w:val="0"/>
          <w:lang w:val="fr-FR"/>
        </w:rPr>
        <w:lastRenderedPageBreak/>
        <w:t>La réunion est ouverte le vendredi 15 novembre 2002 à 10 h 38 sous la présidence de Rafael Estrella (Espagne) Président de l’Assemblée parlementaire de l’OTAN.</w:t>
      </w:r>
    </w:p>
    <w:p w:rsidR="00000000" w:rsidRDefault="009E64F3">
      <w:pPr>
        <w:jc w:val="both"/>
        <w:rPr>
          <w:rFonts w:ascii="Arial" w:hAnsi="Arial" w:cs="Arial"/>
          <w:b/>
          <w:sz w:val="22"/>
          <w:lang w:val="fr-FR"/>
        </w:rPr>
      </w:pPr>
    </w:p>
    <w:p w:rsidR="00000000" w:rsidRDefault="009E64F3">
      <w:pPr>
        <w:jc w:val="both"/>
        <w:rPr>
          <w:rFonts w:ascii="Arial" w:hAnsi="Arial" w:cs="Arial"/>
          <w:b/>
          <w:sz w:val="22"/>
          <w:lang w:val="fr-FR"/>
        </w:rPr>
      </w:pPr>
      <w:r>
        <w:rPr>
          <w:rFonts w:ascii="Arial" w:hAnsi="Arial" w:cs="Arial"/>
          <w:b/>
          <w:sz w:val="22"/>
          <w:lang w:val="fr-FR"/>
        </w:rPr>
        <w:t>1.</w:t>
      </w:r>
      <w:r>
        <w:rPr>
          <w:rFonts w:ascii="Arial" w:hAnsi="Arial" w:cs="Arial"/>
          <w:b/>
          <w:sz w:val="22"/>
          <w:lang w:val="fr-FR"/>
        </w:rPr>
        <w:tab/>
        <w:t>Ouv</w:t>
      </w:r>
      <w:r>
        <w:rPr>
          <w:rFonts w:ascii="Arial" w:hAnsi="Arial" w:cs="Arial"/>
          <w:b/>
          <w:sz w:val="22"/>
          <w:lang w:val="fr-FR"/>
        </w:rPr>
        <w:t>erture des travaux</w:t>
      </w:r>
      <w:r>
        <w:rPr>
          <w:rFonts w:ascii="Arial" w:hAnsi="Arial" w:cs="Arial"/>
          <w:b/>
          <w:sz w:val="22"/>
          <w:lang w:val="fr-FR"/>
        </w:rPr>
        <w:tab/>
      </w:r>
    </w:p>
    <w:p w:rsidR="00000000" w:rsidRDefault="009E64F3">
      <w:pPr>
        <w:jc w:val="both"/>
        <w:rPr>
          <w:rFonts w:ascii="Arial" w:hAnsi="Arial" w:cs="Arial"/>
          <w:b/>
          <w:sz w:val="22"/>
          <w:lang w:val="fr-FR"/>
        </w:rPr>
      </w:pPr>
    </w:p>
    <w:p w:rsidR="00000000" w:rsidRDefault="009E64F3">
      <w:pPr>
        <w:jc w:val="both"/>
        <w:rPr>
          <w:rFonts w:ascii="Arial" w:hAnsi="Arial" w:cs="Arial"/>
          <w:sz w:val="22"/>
          <w:lang w:val="fr-FR"/>
        </w:rPr>
      </w:pPr>
      <w:r>
        <w:rPr>
          <w:rFonts w:ascii="Arial" w:hAnsi="Arial" w:cs="Arial"/>
          <w:b/>
          <w:sz w:val="22"/>
          <w:lang w:val="fr-FR"/>
        </w:rPr>
        <w:t>Le Président</w:t>
      </w:r>
      <w:r>
        <w:rPr>
          <w:rFonts w:ascii="Arial" w:hAnsi="Arial" w:cs="Arial"/>
          <w:bCs/>
          <w:sz w:val="22"/>
          <w:lang w:val="fr-FR"/>
        </w:rPr>
        <w:t xml:space="preserve"> souhaite la bienvenue aux participants à la première session de la </w:t>
      </w:r>
      <w:r>
        <w:rPr>
          <w:rFonts w:ascii="Arial" w:hAnsi="Arial" w:cs="Arial"/>
          <w:sz w:val="22"/>
          <w:lang w:val="fr-FR"/>
        </w:rPr>
        <w:t>Commission permanente parlementaire AP-OTAN – Assemblée fédérale de Russie, entité au sein de laquelle vingt pays se réuniront sur un pied d’égalité.</w:t>
      </w:r>
    </w:p>
    <w:p w:rsidR="00000000" w:rsidRDefault="009E64F3">
      <w:pPr>
        <w:jc w:val="both"/>
        <w:rPr>
          <w:rFonts w:ascii="Arial" w:hAnsi="Arial" w:cs="Arial"/>
          <w:sz w:val="22"/>
          <w:lang w:val="fr-FR"/>
        </w:rPr>
      </w:pPr>
    </w:p>
    <w:p w:rsidR="00000000" w:rsidRDefault="009E64F3">
      <w:pPr>
        <w:jc w:val="both"/>
        <w:rPr>
          <w:rFonts w:ascii="Arial" w:hAnsi="Arial" w:cs="Arial"/>
          <w:sz w:val="22"/>
          <w:lang w:val="fr-FR"/>
        </w:rPr>
      </w:pPr>
      <w:r>
        <w:rPr>
          <w:rFonts w:ascii="Arial" w:hAnsi="Arial" w:cs="Arial"/>
          <w:sz w:val="22"/>
          <w:lang w:val="fr-FR"/>
        </w:rPr>
        <w:t>Il s</w:t>
      </w:r>
      <w:r>
        <w:rPr>
          <w:rFonts w:ascii="Arial" w:hAnsi="Arial" w:cs="Arial"/>
          <w:sz w:val="22"/>
          <w:lang w:val="fr-FR"/>
        </w:rPr>
        <w:t>ignale que M</w:t>
      </w:r>
      <w:r>
        <w:rPr>
          <w:rFonts w:ascii="Arial" w:hAnsi="Arial" w:cs="Arial"/>
          <w:sz w:val="22"/>
          <w:vertAlign w:val="superscript"/>
          <w:lang w:val="fr-FR"/>
        </w:rPr>
        <w:t>me</w:t>
      </w:r>
      <w:r>
        <w:rPr>
          <w:rFonts w:ascii="Arial" w:hAnsi="Arial" w:cs="Arial"/>
          <w:sz w:val="22"/>
          <w:lang w:val="fr-FR"/>
        </w:rPr>
        <w:t> Parkanova (CZ), MM. Meckel (D), Papoulias (GR) et Sanner (N), M</w:t>
      </w:r>
      <w:r>
        <w:rPr>
          <w:rFonts w:ascii="Arial" w:hAnsi="Arial" w:cs="Arial"/>
          <w:sz w:val="22"/>
          <w:vertAlign w:val="superscript"/>
          <w:lang w:val="fr-FR"/>
        </w:rPr>
        <w:t>me</w:t>
      </w:r>
      <w:r>
        <w:rPr>
          <w:rFonts w:ascii="Arial" w:hAnsi="Arial" w:cs="Arial"/>
          <w:sz w:val="22"/>
          <w:lang w:val="fr-FR"/>
        </w:rPr>
        <w:t> Sliska (RUS) et M. Bereuter (USA) se sont excusés auprès de lui de leur absence.</w:t>
      </w:r>
    </w:p>
    <w:p w:rsidR="00000000" w:rsidRDefault="009E64F3">
      <w:pPr>
        <w:jc w:val="both"/>
        <w:rPr>
          <w:rFonts w:ascii="Arial" w:hAnsi="Arial" w:cs="Arial"/>
          <w:sz w:val="22"/>
          <w:lang w:val="fr-FR"/>
        </w:rPr>
      </w:pPr>
    </w:p>
    <w:p w:rsidR="00000000" w:rsidRDefault="009E64F3">
      <w:pPr>
        <w:jc w:val="both"/>
        <w:rPr>
          <w:rFonts w:ascii="Arial" w:hAnsi="Arial" w:cs="Arial"/>
          <w:sz w:val="22"/>
          <w:lang w:val="fr-FR"/>
        </w:rPr>
      </w:pPr>
      <w:r>
        <w:rPr>
          <w:rFonts w:ascii="Arial" w:hAnsi="Arial" w:cs="Arial"/>
          <w:sz w:val="22"/>
          <w:lang w:val="fr-FR"/>
        </w:rPr>
        <w:t>La Commission permanente parlementaire AP-OTAN – Assemblée fédérale de Russie est un organe e</w:t>
      </w:r>
      <w:r>
        <w:rPr>
          <w:rFonts w:ascii="Arial" w:hAnsi="Arial" w:cs="Arial"/>
          <w:sz w:val="22"/>
          <w:lang w:val="fr-FR"/>
        </w:rPr>
        <w:t>ntièrement nouveau, constitué des chefs de délégation de 20 parlements. Elle représente une étape de plus dans l’instauration de la stabilité euro-atlantique. Il faut rappeler que des délégués russes participent régulièrement à toute la gamme des activités</w:t>
      </w:r>
      <w:r>
        <w:rPr>
          <w:rFonts w:ascii="Arial" w:hAnsi="Arial" w:cs="Arial"/>
          <w:sz w:val="22"/>
          <w:lang w:val="fr-FR"/>
        </w:rPr>
        <w:t xml:space="preserve"> de l’AP-OTAN, laquelle englobe désormais des réunions périodiques à Moscou, des visites et les deux réunions annuelles du Groupe de surveillance conjoint (JMG). En juin 2002, le Conseil conjoint permanent a été remplacé par le Conseil OTAN-Russie, qui se </w:t>
      </w:r>
      <w:r>
        <w:rPr>
          <w:rFonts w:ascii="Arial" w:hAnsi="Arial" w:cs="Arial"/>
          <w:sz w:val="22"/>
          <w:lang w:val="fr-FR"/>
        </w:rPr>
        <w:t>compose de 20 membres égaux entre eux. Cette nouvelle institution fonctionne bien et la coopération progresse dans plusieurs secteurs.</w:t>
      </w:r>
    </w:p>
    <w:p w:rsidR="00000000" w:rsidRDefault="009E64F3">
      <w:pPr>
        <w:jc w:val="both"/>
        <w:rPr>
          <w:rFonts w:ascii="Arial" w:hAnsi="Arial" w:cs="Arial"/>
          <w:sz w:val="22"/>
          <w:lang w:val="fr-FR"/>
        </w:rPr>
      </w:pPr>
    </w:p>
    <w:p w:rsidR="00000000" w:rsidRDefault="009E64F3">
      <w:pPr>
        <w:jc w:val="both"/>
        <w:rPr>
          <w:rFonts w:ascii="Arial" w:hAnsi="Arial" w:cs="Arial"/>
          <w:sz w:val="22"/>
          <w:lang w:val="fr-FR"/>
        </w:rPr>
      </w:pPr>
      <w:r>
        <w:rPr>
          <w:rFonts w:ascii="Arial" w:hAnsi="Arial" w:cs="Arial"/>
          <w:sz w:val="22"/>
          <w:lang w:val="fr-FR"/>
        </w:rPr>
        <w:t>Il avait été convenu à Sofia de mettre en place la Commission permanente parlementaire AP</w:t>
      </w:r>
      <w:r>
        <w:rPr>
          <w:rFonts w:ascii="Arial" w:hAnsi="Arial" w:cs="Arial"/>
          <w:sz w:val="22"/>
          <w:lang w:val="fr-FR"/>
        </w:rPr>
        <w:noBreakHyphen/>
        <w:t>OTAN – Assemblée fédérale de R</w:t>
      </w:r>
      <w:r>
        <w:rPr>
          <w:rFonts w:ascii="Arial" w:hAnsi="Arial" w:cs="Arial"/>
          <w:sz w:val="22"/>
          <w:lang w:val="fr-FR"/>
        </w:rPr>
        <w:t>ussie à des fins de discussion et de consultation. Un accord est intervenu sur quelques paramètres fondamentaux : la Commission permanente parlementaire AP</w:t>
      </w:r>
      <w:r>
        <w:rPr>
          <w:rFonts w:ascii="Arial" w:hAnsi="Arial" w:cs="Arial"/>
          <w:sz w:val="22"/>
          <w:lang w:val="fr-FR"/>
        </w:rPr>
        <w:noBreakHyphen/>
        <w:t xml:space="preserve">OTAN – Assemblée fédérale de Russie se réunira "à 20" ; elle rassemblera les chefs des délégations, </w:t>
      </w:r>
      <w:r>
        <w:rPr>
          <w:rFonts w:ascii="Arial" w:hAnsi="Arial" w:cs="Arial"/>
          <w:sz w:val="22"/>
          <w:lang w:val="fr-FR"/>
        </w:rPr>
        <w:t>dont chacun aura un suppléant ; chaque délégation possèdera une voix et toutes auront les mêmes droits, elle se réunira une fois par an ; ses procédures s’inspireront du règlement de l’Assemblée ; elle sera présidée par le président de l’Assemblée ; son fo</w:t>
      </w:r>
      <w:r>
        <w:rPr>
          <w:rFonts w:ascii="Arial" w:hAnsi="Arial" w:cs="Arial"/>
          <w:sz w:val="22"/>
          <w:lang w:val="fr-FR"/>
        </w:rPr>
        <w:t>nctionnement sera assuré par le personnel du Secrétariat international. La Commission permanente parlementaire AP-OTAN – Assemblée fédérale de Russie servira de forum à des échanges de vues libres autour de problèmes divers et supervisera les relations ent</w:t>
      </w:r>
      <w:r>
        <w:rPr>
          <w:rFonts w:ascii="Arial" w:hAnsi="Arial" w:cs="Arial"/>
          <w:sz w:val="22"/>
          <w:lang w:val="fr-FR"/>
        </w:rPr>
        <w:t>re l’AP-OTAN et l’Assemblée fédérale de Russie. L’intervenant invite les participants à s’exprimer, mais il rappelle que la coopération parlementaire ne parviendra pas à égaler la coopération intergouvernementale : en effet, les représentants des gouvernem</w:t>
      </w:r>
      <w:r>
        <w:rPr>
          <w:rFonts w:ascii="Arial" w:hAnsi="Arial" w:cs="Arial"/>
          <w:sz w:val="22"/>
          <w:lang w:val="fr-FR"/>
        </w:rPr>
        <w:t>ents peuvent se rencontrer plus souvent que les parlementaires, dont les agendas sont déjà surchargés. Par ailleurs, s’il est utile de coordonner les activités existantes, il faut avoir à l’esprit qu’elles se déroulent suivant la formule "19 + 1" et que le</w:t>
      </w:r>
      <w:r>
        <w:rPr>
          <w:rFonts w:ascii="Arial" w:hAnsi="Arial" w:cs="Arial"/>
          <w:sz w:val="22"/>
          <w:lang w:val="fr-FR"/>
        </w:rPr>
        <w:t>s travaux de la Commission permanente parlementaire AP-OTAN – Assemblée fédérale de Russie sont menés "à 20". Enfin, la Commission permanente parlementaire AP</w:t>
      </w:r>
      <w:r>
        <w:rPr>
          <w:rFonts w:ascii="Arial" w:hAnsi="Arial" w:cs="Arial"/>
          <w:sz w:val="22"/>
          <w:lang w:val="fr-FR"/>
        </w:rPr>
        <w:noBreakHyphen/>
        <w:t xml:space="preserve">OTAN – Assemblée fédérale de Russie est essentiellement un organe </w:t>
      </w:r>
      <w:r>
        <w:rPr>
          <w:rFonts w:ascii="Arial" w:hAnsi="Arial" w:cs="Arial"/>
          <w:b/>
          <w:bCs/>
          <w:sz w:val="22"/>
          <w:lang w:val="fr-FR"/>
        </w:rPr>
        <w:t>politique</w:t>
      </w:r>
      <w:r>
        <w:rPr>
          <w:rFonts w:ascii="Arial" w:hAnsi="Arial" w:cs="Arial"/>
          <w:sz w:val="22"/>
          <w:lang w:val="fr-FR"/>
        </w:rPr>
        <w:t>.</w:t>
      </w:r>
    </w:p>
    <w:p w:rsidR="00000000" w:rsidRDefault="009E64F3">
      <w:pPr>
        <w:jc w:val="both"/>
        <w:rPr>
          <w:rFonts w:ascii="Arial" w:hAnsi="Arial" w:cs="Arial"/>
          <w:b/>
          <w:sz w:val="22"/>
          <w:lang w:val="fr-FR"/>
        </w:rPr>
      </w:pPr>
    </w:p>
    <w:p w:rsidR="00000000" w:rsidRDefault="009E64F3">
      <w:pPr>
        <w:jc w:val="both"/>
        <w:rPr>
          <w:rFonts w:ascii="Arial" w:hAnsi="Arial" w:cs="Arial"/>
          <w:sz w:val="22"/>
          <w:lang w:val="fr-FR"/>
        </w:rPr>
      </w:pPr>
      <w:r>
        <w:rPr>
          <w:rFonts w:ascii="Arial" w:hAnsi="Arial" w:cs="Arial"/>
          <w:b/>
          <w:sz w:val="22"/>
          <w:lang w:val="fr-FR"/>
        </w:rPr>
        <w:t>M. Ozerov</w:t>
      </w:r>
      <w:r>
        <w:rPr>
          <w:rFonts w:ascii="Arial" w:hAnsi="Arial" w:cs="Arial"/>
          <w:sz w:val="22"/>
          <w:lang w:val="fr-FR"/>
        </w:rPr>
        <w:t xml:space="preserve"> (RUS) rem</w:t>
      </w:r>
      <w:r>
        <w:rPr>
          <w:rFonts w:ascii="Arial" w:hAnsi="Arial" w:cs="Arial"/>
          <w:sz w:val="22"/>
          <w:lang w:val="fr-FR"/>
        </w:rPr>
        <w:t xml:space="preserve">ercie le Président de ses aimables propos. L’événement est historique. Il a participé pour la première fois aux activités de l’AP-OTAN en 1996, et ni lui ni la délégation de Russie n’auraient pu imaginer qu’un jour viendrait où serait créée une commission </w:t>
      </w:r>
      <w:r>
        <w:rPr>
          <w:rFonts w:ascii="Arial" w:hAnsi="Arial" w:cs="Arial"/>
          <w:sz w:val="22"/>
          <w:lang w:val="fr-FR"/>
        </w:rPr>
        <w:t>permanente rassemblant des parlementaires russes au côté de leurs collègues des pays alliés. Il remercie le Président pour ses efforts, qui ont rendu cela possible.</w:t>
      </w:r>
    </w:p>
    <w:p w:rsidR="00000000" w:rsidRDefault="009E64F3">
      <w:pPr>
        <w:jc w:val="both"/>
        <w:rPr>
          <w:rFonts w:ascii="Arial" w:hAnsi="Arial" w:cs="Arial"/>
          <w:sz w:val="22"/>
          <w:lang w:val="fr-FR"/>
        </w:rPr>
      </w:pPr>
    </w:p>
    <w:p w:rsidR="00000000" w:rsidRDefault="009E64F3">
      <w:pPr>
        <w:jc w:val="both"/>
        <w:rPr>
          <w:rFonts w:ascii="Arial" w:hAnsi="Arial" w:cs="Arial"/>
          <w:sz w:val="22"/>
          <w:lang w:val="fr-FR"/>
        </w:rPr>
      </w:pPr>
      <w:r>
        <w:rPr>
          <w:rFonts w:ascii="Arial" w:hAnsi="Arial" w:cs="Arial"/>
          <w:sz w:val="22"/>
          <w:lang w:val="fr-FR"/>
        </w:rPr>
        <w:t>La période qui s’est écoulée depuis la session de Sofia, au mois de mai, a montré que la d</w:t>
      </w:r>
      <w:r>
        <w:rPr>
          <w:rFonts w:ascii="Arial" w:hAnsi="Arial" w:cs="Arial"/>
          <w:sz w:val="22"/>
          <w:lang w:val="fr-FR"/>
        </w:rPr>
        <w:t>écision arrêtée au Sommet OTAN-Russie de Rome ainsi que les démarches engagées par les chefs d’État et les ministres des Affaires étrangères et de la Défense contribuent à répondre aux besoins du monde actuel, dont tous les constituants sont reliés entre e</w:t>
      </w:r>
      <w:r>
        <w:rPr>
          <w:rFonts w:ascii="Arial" w:hAnsi="Arial" w:cs="Arial"/>
          <w:sz w:val="22"/>
          <w:lang w:val="fr-FR"/>
        </w:rPr>
        <w:t>ux. Qui plus est, l’intervenant est convaincu que les activités parlementaires doivent faire partie de la coopération entre la Russie et l’OTAN.</w:t>
      </w:r>
    </w:p>
    <w:p w:rsidR="00000000" w:rsidRDefault="009E64F3">
      <w:pPr>
        <w:jc w:val="both"/>
        <w:rPr>
          <w:rFonts w:ascii="Arial" w:hAnsi="Arial" w:cs="Arial"/>
          <w:sz w:val="22"/>
          <w:lang w:val="fr-FR"/>
        </w:rPr>
      </w:pPr>
    </w:p>
    <w:p w:rsidR="00000000" w:rsidRDefault="009E64F3">
      <w:pPr>
        <w:jc w:val="both"/>
        <w:rPr>
          <w:rFonts w:ascii="Arial" w:hAnsi="Arial" w:cs="Arial"/>
          <w:sz w:val="22"/>
          <w:lang w:val="fr-FR"/>
        </w:rPr>
      </w:pPr>
      <w:r>
        <w:rPr>
          <w:rFonts w:ascii="Arial" w:hAnsi="Arial" w:cs="Arial"/>
          <w:sz w:val="22"/>
          <w:lang w:val="fr-FR"/>
        </w:rPr>
        <w:lastRenderedPageBreak/>
        <w:t>Il remercie les délégués et tous les parlements des pays alliés pour leur soutien durant les atrocités terrori</w:t>
      </w:r>
      <w:r>
        <w:rPr>
          <w:rFonts w:ascii="Arial" w:hAnsi="Arial" w:cs="Arial"/>
          <w:sz w:val="22"/>
          <w:lang w:val="fr-FR"/>
        </w:rPr>
        <w:t>stes commises à Moscou entre le 23 et le 26 octobre de cette année. C’est grâce à ce soutien que l’opération antiterroriste a pu avoir lieu.</w:t>
      </w:r>
    </w:p>
    <w:p w:rsidR="00000000" w:rsidRDefault="009E64F3">
      <w:pPr>
        <w:jc w:val="both"/>
        <w:rPr>
          <w:rFonts w:ascii="Arial" w:hAnsi="Arial" w:cs="Arial"/>
          <w:sz w:val="22"/>
          <w:lang w:val="fr-FR"/>
        </w:rPr>
      </w:pPr>
    </w:p>
    <w:p w:rsidR="00000000" w:rsidRDefault="009E64F3">
      <w:pPr>
        <w:jc w:val="both"/>
        <w:rPr>
          <w:rFonts w:ascii="Arial" w:hAnsi="Arial" w:cs="Arial"/>
          <w:sz w:val="22"/>
          <w:lang w:val="fr-FR"/>
        </w:rPr>
      </w:pPr>
      <w:r>
        <w:rPr>
          <w:rFonts w:ascii="Arial" w:hAnsi="Arial" w:cs="Arial"/>
          <w:sz w:val="22"/>
          <w:lang w:val="fr-FR"/>
        </w:rPr>
        <w:t xml:space="preserve">Siéger au sein de la présente institution n’est pas une fin en soi, mais cela devrait déboucher sur les activités </w:t>
      </w:r>
      <w:r>
        <w:rPr>
          <w:rFonts w:ascii="Arial" w:hAnsi="Arial" w:cs="Arial"/>
          <w:sz w:val="22"/>
          <w:lang w:val="fr-FR"/>
        </w:rPr>
        <w:t>pratiques requises pour relever les défis de ce "monde réseauté". La délégation de la Russie est prête à travailler de manière à prouver que ces efforts sont importants pour les citoyens de tous les pays participants. L’intervenant attend avec impatience l</w:t>
      </w:r>
      <w:r>
        <w:rPr>
          <w:rFonts w:ascii="Arial" w:hAnsi="Arial" w:cs="Arial"/>
          <w:sz w:val="22"/>
          <w:lang w:val="fr-FR"/>
        </w:rPr>
        <w:t xml:space="preserve">e mois de novembre et la réunion du JMG. </w:t>
      </w:r>
    </w:p>
    <w:p w:rsidR="00000000" w:rsidRDefault="009E64F3">
      <w:pPr>
        <w:jc w:val="both"/>
        <w:rPr>
          <w:rFonts w:ascii="Arial" w:hAnsi="Arial" w:cs="Arial"/>
          <w:sz w:val="22"/>
          <w:lang w:val="fr-FR"/>
        </w:rPr>
      </w:pPr>
    </w:p>
    <w:p w:rsidR="00000000" w:rsidRDefault="009E64F3">
      <w:pPr>
        <w:jc w:val="both"/>
        <w:rPr>
          <w:rFonts w:ascii="Arial" w:hAnsi="Arial" w:cs="Arial"/>
          <w:bCs/>
          <w:sz w:val="22"/>
          <w:lang w:val="fr-FR"/>
        </w:rPr>
      </w:pPr>
      <w:r>
        <w:rPr>
          <w:rFonts w:ascii="Arial" w:hAnsi="Arial" w:cs="Arial"/>
          <w:b/>
          <w:sz w:val="22"/>
          <w:lang w:val="fr-FR"/>
        </w:rPr>
        <w:t>Le Président</w:t>
      </w:r>
      <w:r>
        <w:rPr>
          <w:rFonts w:ascii="Arial" w:hAnsi="Arial" w:cs="Arial"/>
          <w:bCs/>
          <w:sz w:val="22"/>
          <w:lang w:val="fr-FR"/>
        </w:rPr>
        <w:t xml:space="preserve"> remercie M. Ozerov et demande aux membres de la délégation de Russie de relayer dans leur pays la condamnation extrêmement énergique par l’Assemblée des actes terroristes évoqués plus haut. Il se dit </w:t>
      </w:r>
      <w:r>
        <w:rPr>
          <w:rFonts w:ascii="Arial" w:hAnsi="Arial" w:cs="Arial"/>
          <w:bCs/>
          <w:sz w:val="22"/>
          <w:lang w:val="fr-FR"/>
        </w:rPr>
        <w:t>profondément solidaire des victimes de ces actes et de leurs familles.</w:t>
      </w:r>
    </w:p>
    <w:p w:rsidR="00000000" w:rsidRDefault="009E64F3">
      <w:pPr>
        <w:jc w:val="both"/>
        <w:rPr>
          <w:rFonts w:ascii="Arial" w:hAnsi="Arial" w:cs="Arial"/>
          <w:b/>
          <w:sz w:val="22"/>
          <w:lang w:val="fr-FR"/>
        </w:rPr>
      </w:pPr>
    </w:p>
    <w:p w:rsidR="00000000" w:rsidRDefault="009E64F3">
      <w:pPr>
        <w:jc w:val="both"/>
        <w:rPr>
          <w:rFonts w:ascii="Arial" w:hAnsi="Arial" w:cs="Arial"/>
          <w:sz w:val="22"/>
          <w:lang w:val="fr-FR"/>
        </w:rPr>
      </w:pPr>
      <w:r>
        <w:rPr>
          <w:rFonts w:ascii="Arial" w:hAnsi="Arial" w:cs="Arial"/>
          <w:b/>
          <w:sz w:val="22"/>
        </w:rPr>
        <w:t>M. van Eekelen</w:t>
      </w:r>
      <w:r>
        <w:rPr>
          <w:rFonts w:ascii="Arial" w:hAnsi="Arial" w:cs="Arial"/>
          <w:sz w:val="22"/>
        </w:rPr>
        <w:t xml:space="preserve"> (NL) salue M. Ozerov. </w:t>
      </w:r>
      <w:r>
        <w:rPr>
          <w:rFonts w:ascii="Arial" w:hAnsi="Arial" w:cs="Arial"/>
          <w:sz w:val="22"/>
          <w:lang w:val="fr-FR"/>
        </w:rPr>
        <w:t xml:space="preserve">Il souligne l’importance du long dialogue entre la Russie et l’OTAN. Le dialogue est crucial lorsque les gens sont en désaccord. Il faut clarifier </w:t>
      </w:r>
      <w:r>
        <w:rPr>
          <w:rFonts w:ascii="Arial" w:hAnsi="Arial" w:cs="Arial"/>
          <w:sz w:val="22"/>
          <w:lang w:val="fr-FR"/>
        </w:rPr>
        <w:t>les rapports entre la Commission permanente parlementaire AP-OTAN – Assemblée fédérale de Russie et le JMG.</w:t>
      </w:r>
    </w:p>
    <w:p w:rsidR="00000000" w:rsidRDefault="009E64F3">
      <w:pPr>
        <w:jc w:val="both"/>
        <w:rPr>
          <w:rFonts w:ascii="Arial" w:hAnsi="Arial" w:cs="Arial"/>
          <w:sz w:val="22"/>
          <w:lang w:val="fr-FR"/>
        </w:rPr>
      </w:pPr>
    </w:p>
    <w:p w:rsidR="00000000" w:rsidRDefault="009E64F3">
      <w:pPr>
        <w:jc w:val="both"/>
        <w:rPr>
          <w:rFonts w:ascii="Arial" w:hAnsi="Arial" w:cs="Arial"/>
          <w:sz w:val="22"/>
          <w:lang w:val="fr-FR"/>
        </w:rPr>
      </w:pPr>
      <w:r>
        <w:rPr>
          <w:rFonts w:ascii="Arial" w:hAnsi="Arial" w:cs="Arial"/>
          <w:sz w:val="22"/>
          <w:lang w:val="fr-FR"/>
        </w:rPr>
        <w:t>Il faut aussi que la Commission permanente parlementaire AP-OTAN – Assemblée fédérale de Russie définisse ses propres priorités et se concentre sur</w:t>
      </w:r>
      <w:r>
        <w:rPr>
          <w:rFonts w:ascii="Arial" w:hAnsi="Arial" w:cs="Arial"/>
          <w:sz w:val="22"/>
          <w:lang w:val="fr-FR"/>
        </w:rPr>
        <w:t xml:space="preserve"> des questions qui touchent plus particulièrement les parlementaires. Passant en revue l’ordre du jour actuel du Conseil OTAN</w:t>
      </w:r>
      <w:r>
        <w:rPr>
          <w:rFonts w:ascii="Arial" w:hAnsi="Arial" w:cs="Arial"/>
          <w:sz w:val="22"/>
          <w:lang w:val="fr-FR"/>
        </w:rPr>
        <w:noBreakHyphen/>
        <w:t>Russie, l’intervenant estime que trois des points qui y sont inscrits devraient être traités en priorité : la lutte contre le terr</w:t>
      </w:r>
      <w:r>
        <w:rPr>
          <w:rFonts w:ascii="Arial" w:hAnsi="Arial" w:cs="Arial"/>
          <w:sz w:val="22"/>
          <w:lang w:val="fr-FR"/>
        </w:rPr>
        <w:t>orisme, la gestion des crises et la réforme de la défense. Enfin, il observe que l’ordre du jour de la présente session a un caractère général mais espère qu’il y aura dorénavant un ordre du jour spécifique qui prendra en compte les trois points qu’il vien</w:t>
      </w:r>
      <w:r>
        <w:rPr>
          <w:rFonts w:ascii="Arial" w:hAnsi="Arial" w:cs="Arial"/>
          <w:sz w:val="22"/>
          <w:lang w:val="fr-FR"/>
        </w:rPr>
        <w:t>t d’évoquer.</w:t>
      </w:r>
    </w:p>
    <w:p w:rsidR="00000000" w:rsidRDefault="009E64F3">
      <w:pPr>
        <w:jc w:val="both"/>
        <w:rPr>
          <w:rFonts w:ascii="Arial" w:hAnsi="Arial" w:cs="Arial"/>
          <w:sz w:val="22"/>
          <w:lang w:val="fr-FR"/>
        </w:rPr>
      </w:pPr>
    </w:p>
    <w:p w:rsidR="00000000" w:rsidRDefault="009E64F3">
      <w:pPr>
        <w:jc w:val="both"/>
        <w:rPr>
          <w:rFonts w:ascii="Arial" w:hAnsi="Arial" w:cs="Arial"/>
          <w:sz w:val="22"/>
          <w:lang w:val="fr-FR"/>
        </w:rPr>
      </w:pPr>
      <w:r>
        <w:rPr>
          <w:rFonts w:ascii="Arial" w:hAnsi="Arial" w:cs="Arial"/>
          <w:b/>
          <w:sz w:val="22"/>
          <w:lang w:val="fr-FR"/>
        </w:rPr>
        <w:t xml:space="preserve">M. Inan </w:t>
      </w:r>
      <w:r>
        <w:rPr>
          <w:rFonts w:ascii="Arial" w:hAnsi="Arial" w:cs="Arial"/>
          <w:sz w:val="22"/>
          <w:lang w:val="fr-FR"/>
        </w:rPr>
        <w:t>(TR) souhaite la bienvenue aux délégués et aime à croire que la session sera fructueuse. Vingt ou trente ans plus tôt, personne n’aurait imaginé qu’une telle réunion pût avoir lieu. L’intervenant veut faire part au peuple russe de ses</w:t>
      </w:r>
      <w:r>
        <w:rPr>
          <w:rFonts w:ascii="Arial" w:hAnsi="Arial" w:cs="Arial"/>
          <w:sz w:val="22"/>
          <w:lang w:val="fr-FR"/>
        </w:rPr>
        <w:t xml:space="preserve"> sentiments attristés après la tragédie de Moscou. Il se félicite des perspectives de coopération entre partenaires égaux et souhaite que la session contribue à la défense de la paix, de la démocratie et des droits de l’homme. Une occasion de collaboration</w:t>
      </w:r>
      <w:r>
        <w:rPr>
          <w:rFonts w:ascii="Arial" w:hAnsi="Arial" w:cs="Arial"/>
          <w:sz w:val="22"/>
          <w:lang w:val="fr-FR"/>
        </w:rPr>
        <w:t xml:space="preserve"> s’offre ici. L’intervenant attend impatiemment la poursuite de l’élargissement à compter du Sommet de Prague.</w:t>
      </w:r>
    </w:p>
    <w:p w:rsidR="00000000" w:rsidRDefault="009E64F3">
      <w:pPr>
        <w:jc w:val="both"/>
        <w:rPr>
          <w:rFonts w:ascii="Arial" w:hAnsi="Arial" w:cs="Arial"/>
          <w:sz w:val="22"/>
          <w:lang w:val="fr-FR"/>
        </w:rPr>
      </w:pPr>
    </w:p>
    <w:p w:rsidR="00000000" w:rsidRDefault="009E64F3">
      <w:pPr>
        <w:jc w:val="both"/>
        <w:rPr>
          <w:rFonts w:ascii="Arial" w:hAnsi="Arial" w:cs="Arial"/>
          <w:sz w:val="22"/>
          <w:lang w:val="fr-FR"/>
        </w:rPr>
      </w:pPr>
      <w:r>
        <w:rPr>
          <w:rFonts w:ascii="Arial" w:hAnsi="Arial" w:cs="Arial"/>
          <w:b/>
          <w:sz w:val="22"/>
          <w:lang w:val="fr-FR"/>
        </w:rPr>
        <w:t>M. Lellouche</w:t>
      </w:r>
      <w:r>
        <w:rPr>
          <w:rFonts w:ascii="Arial" w:hAnsi="Arial" w:cs="Arial"/>
          <w:sz w:val="22"/>
          <w:lang w:val="fr-FR"/>
        </w:rPr>
        <w:t xml:space="preserve"> (F) remercie la Turquie pour son hospitalité et fait observer que les Français suivent très attentivement le cours des événements. </w:t>
      </w:r>
      <w:r>
        <w:rPr>
          <w:rFonts w:ascii="Arial" w:hAnsi="Arial" w:cs="Arial"/>
          <w:sz w:val="22"/>
          <w:lang w:val="fr-FR"/>
        </w:rPr>
        <w:t>Il se félicite de l’évolution de la situation dans ce pays et déclare qu’il est important de continuer à œuvrer pour l’entrée de ce dernier dans l’Union européenne. Il rappelle les discussions qu’il a eues avec le Secrétaire général et M. van Eekelen au fi</w:t>
      </w:r>
      <w:r>
        <w:rPr>
          <w:rFonts w:ascii="Arial" w:hAnsi="Arial" w:cs="Arial"/>
          <w:sz w:val="22"/>
          <w:lang w:val="fr-FR"/>
        </w:rPr>
        <w:t>l des ans et se souvient très bien de l’époque de la Guerre froide. Il se réjouit de ce fait remarquable : la présence de parlementaires russes siégeant sur un pied d’égalité avec leurs homologues des pays alliés. C’est une grande victoire pour la démocrat</w:t>
      </w:r>
      <w:r>
        <w:rPr>
          <w:rFonts w:ascii="Arial" w:hAnsi="Arial" w:cs="Arial"/>
          <w:sz w:val="22"/>
          <w:lang w:val="fr-FR"/>
        </w:rPr>
        <w:t>ie.</w:t>
      </w:r>
    </w:p>
    <w:p w:rsidR="00000000" w:rsidRDefault="009E64F3">
      <w:pPr>
        <w:jc w:val="both"/>
        <w:rPr>
          <w:rFonts w:ascii="Arial" w:hAnsi="Arial" w:cs="Arial"/>
          <w:sz w:val="22"/>
          <w:lang w:val="fr-FR"/>
        </w:rPr>
      </w:pPr>
    </w:p>
    <w:p w:rsidR="00000000" w:rsidRDefault="009E64F3">
      <w:pPr>
        <w:jc w:val="both"/>
        <w:rPr>
          <w:rFonts w:ascii="Arial" w:hAnsi="Arial" w:cs="Arial"/>
          <w:sz w:val="22"/>
          <w:lang w:val="fr-FR"/>
        </w:rPr>
      </w:pPr>
      <w:r>
        <w:rPr>
          <w:rFonts w:ascii="Arial" w:hAnsi="Arial" w:cs="Arial"/>
          <w:sz w:val="22"/>
          <w:lang w:val="fr-FR"/>
        </w:rPr>
        <w:t>La Commission permanente parlementaire AP-OTAN – Assemblée fédérale de Russie doit procéder à des échanges de vues sur les activités parlementaires, compte tenu, plus spécialement, de la guerre qu'une partie des fondamentalistes islamistes ont déclaré</w:t>
      </w:r>
      <w:r>
        <w:rPr>
          <w:rFonts w:ascii="Arial" w:hAnsi="Arial" w:cs="Arial"/>
          <w:sz w:val="22"/>
          <w:lang w:val="fr-FR"/>
        </w:rPr>
        <w:t>e à la démocratie. S’il appartient aux gouvernements de coordonner leurs forces et leur action diplomatique, les parlements doivent, pour leur part, légiférer activement dans le secteur de la protection civile et du contrôle de l’immigration et "comparer l</w:t>
      </w:r>
      <w:r>
        <w:rPr>
          <w:rFonts w:ascii="Arial" w:hAnsi="Arial" w:cs="Arial"/>
          <w:sz w:val="22"/>
          <w:lang w:val="fr-FR"/>
        </w:rPr>
        <w:t>eurs notes" sur le développement du fondamentalisme religieux dans leurs pays respectifs.</w:t>
      </w:r>
    </w:p>
    <w:p w:rsidR="00000000" w:rsidRDefault="009E64F3">
      <w:pPr>
        <w:jc w:val="both"/>
        <w:rPr>
          <w:rFonts w:ascii="Arial" w:hAnsi="Arial" w:cs="Arial"/>
          <w:sz w:val="22"/>
          <w:lang w:val="fr-FR"/>
        </w:rPr>
      </w:pPr>
    </w:p>
    <w:p w:rsidR="00000000" w:rsidRDefault="009E64F3">
      <w:pPr>
        <w:jc w:val="both"/>
        <w:rPr>
          <w:rFonts w:ascii="Arial" w:hAnsi="Arial" w:cs="Arial"/>
          <w:sz w:val="22"/>
          <w:lang w:val="fr-FR"/>
        </w:rPr>
      </w:pPr>
      <w:r>
        <w:rPr>
          <w:rFonts w:ascii="Arial" w:hAnsi="Arial" w:cs="Arial"/>
          <w:b/>
          <w:sz w:val="22"/>
          <w:lang w:val="fr-FR"/>
        </w:rPr>
        <w:t>M. Viggers</w:t>
      </w:r>
      <w:r>
        <w:rPr>
          <w:rFonts w:ascii="Arial" w:hAnsi="Arial" w:cs="Arial"/>
          <w:sz w:val="22"/>
          <w:lang w:val="fr-FR"/>
        </w:rPr>
        <w:t xml:space="preserve"> (UK) pense que le Président a eu raison de distinguer entre les sujets qui relèvent des gouvernements et ceux qui concernent l’AP-OTAN. Il n’empêche que l</w:t>
      </w:r>
      <w:r>
        <w:rPr>
          <w:rFonts w:ascii="Arial" w:hAnsi="Arial" w:cs="Arial"/>
          <w:sz w:val="22"/>
          <w:lang w:val="fr-FR"/>
        </w:rPr>
        <w:t xml:space="preserve">es députés de l’Assemblée </w:t>
      </w:r>
      <w:r>
        <w:rPr>
          <w:rFonts w:ascii="Arial" w:hAnsi="Arial" w:cs="Arial"/>
          <w:sz w:val="22"/>
          <w:lang w:val="fr-FR"/>
        </w:rPr>
        <w:lastRenderedPageBreak/>
        <w:t>ont amassé une expérience et des connaissances impressionnantes et que celle-ci doit tenter de veiller à ce que la Russie soit pleinement engagée dans le processus. Deux exemples pratiques : premièrement, il serait bon que les dép</w:t>
      </w:r>
      <w:r>
        <w:rPr>
          <w:rFonts w:ascii="Arial" w:hAnsi="Arial" w:cs="Arial"/>
          <w:sz w:val="22"/>
          <w:lang w:val="fr-FR"/>
        </w:rPr>
        <w:t>utés de l’AP-OTAN ne limitent pas leurs séjours à Moscou, qu’ils se montrent dans d’autres régions de la Fédération et qu’ils s’intéressent aux institutions démocratiques qui s’y trouvent - de même, les parlementaires russes devraient également se rendre d</w:t>
      </w:r>
      <w:r>
        <w:rPr>
          <w:rFonts w:ascii="Arial" w:hAnsi="Arial" w:cs="Arial"/>
          <w:sz w:val="22"/>
          <w:lang w:val="fr-FR"/>
        </w:rPr>
        <w:t>ans les pays alliés ; deuxièmement, l’intervenant voudrait savoir si ces parlementaires ne pourraient pas être désignés comme rapporteurs spéciaux et apporter ainsi une contribution particulière.</w:t>
      </w:r>
    </w:p>
    <w:p w:rsidR="00000000" w:rsidRDefault="009E64F3">
      <w:pPr>
        <w:jc w:val="both"/>
        <w:rPr>
          <w:rFonts w:ascii="Arial" w:hAnsi="Arial" w:cs="Arial"/>
          <w:sz w:val="22"/>
          <w:lang w:val="fr-FR"/>
        </w:rPr>
      </w:pPr>
    </w:p>
    <w:p w:rsidR="00000000" w:rsidRDefault="009E64F3">
      <w:pPr>
        <w:jc w:val="both"/>
        <w:rPr>
          <w:rFonts w:ascii="Arial" w:hAnsi="Arial" w:cs="Arial"/>
          <w:sz w:val="22"/>
          <w:lang w:val="fr-FR"/>
        </w:rPr>
      </w:pPr>
      <w:r>
        <w:rPr>
          <w:rFonts w:ascii="Arial" w:hAnsi="Arial" w:cs="Arial"/>
          <w:b/>
          <w:sz w:val="22"/>
          <w:lang w:val="fr-FR"/>
        </w:rPr>
        <w:t>M. Pastusiak</w:t>
      </w:r>
      <w:r>
        <w:rPr>
          <w:rFonts w:ascii="Arial" w:hAnsi="Arial" w:cs="Arial"/>
          <w:sz w:val="22"/>
          <w:lang w:val="fr-FR"/>
        </w:rPr>
        <w:t xml:space="preserve"> (PL) se félicite de la création de la Commissi</w:t>
      </w:r>
      <w:r>
        <w:rPr>
          <w:rFonts w:ascii="Arial" w:hAnsi="Arial" w:cs="Arial"/>
          <w:sz w:val="22"/>
          <w:lang w:val="fr-FR"/>
        </w:rPr>
        <w:t>on permanente parlementaire AP</w:t>
      </w:r>
      <w:r>
        <w:rPr>
          <w:rFonts w:ascii="Arial" w:hAnsi="Arial" w:cs="Arial"/>
          <w:sz w:val="22"/>
          <w:lang w:val="fr-FR"/>
        </w:rPr>
        <w:noBreakHyphen/>
        <w:t>OTAN – Assemblée fédérale de Russie, mais il pense que cette institution devrait se montrer plus ambitieuse et ne pas se borner à imiter le Conseil OTAN-Russie, dès lors que le mandat de l’AP-OTAN va bien au-delà des question</w:t>
      </w:r>
      <w:r>
        <w:rPr>
          <w:rFonts w:ascii="Arial" w:hAnsi="Arial" w:cs="Arial"/>
          <w:sz w:val="22"/>
          <w:lang w:val="fr-FR"/>
        </w:rPr>
        <w:t>s de défense. La Commission permanente parlementaire AP-OTAN – Assemblée fédérale de Russie pourrait aussi s’occuper d’affaires politiques, civiles et économiques.</w:t>
      </w:r>
    </w:p>
    <w:p w:rsidR="00000000" w:rsidRDefault="009E64F3">
      <w:pPr>
        <w:jc w:val="both"/>
        <w:rPr>
          <w:rFonts w:ascii="Arial" w:hAnsi="Arial" w:cs="Arial"/>
          <w:sz w:val="22"/>
          <w:lang w:val="fr-FR"/>
        </w:rPr>
      </w:pPr>
    </w:p>
    <w:p w:rsidR="00000000" w:rsidRDefault="009E64F3">
      <w:pPr>
        <w:jc w:val="both"/>
        <w:rPr>
          <w:rFonts w:ascii="Arial" w:hAnsi="Arial" w:cs="Arial"/>
          <w:sz w:val="22"/>
          <w:lang w:val="fr-FR"/>
        </w:rPr>
      </w:pPr>
      <w:r>
        <w:rPr>
          <w:rFonts w:ascii="Arial" w:hAnsi="Arial" w:cs="Arial"/>
          <w:b/>
          <w:sz w:val="22"/>
          <w:lang w:val="fr-FR"/>
        </w:rPr>
        <w:t>M. Forcieri</w:t>
      </w:r>
      <w:r>
        <w:rPr>
          <w:rFonts w:ascii="Arial" w:hAnsi="Arial" w:cs="Arial"/>
          <w:sz w:val="22"/>
          <w:lang w:val="fr-FR"/>
        </w:rPr>
        <w:t xml:space="preserve"> (I) pense que la Commission permanente parlementaire AP-OTAN – Assemblée fédéra</w:t>
      </w:r>
      <w:r>
        <w:rPr>
          <w:rFonts w:ascii="Arial" w:hAnsi="Arial" w:cs="Arial"/>
          <w:sz w:val="22"/>
          <w:lang w:val="fr-FR"/>
        </w:rPr>
        <w:t>le de Russie est appelée à viser des objectifs originaux et d’une grande valeur symbolique. Qu’elle commence ses travaux ici, à Istanbul, est tout à fait approprié, au moment où la Russie et la Turquie doivent consolider leurs liens avec l’Europe. L’interv</w:t>
      </w:r>
      <w:r>
        <w:rPr>
          <w:rFonts w:ascii="Arial" w:hAnsi="Arial" w:cs="Arial"/>
          <w:sz w:val="22"/>
          <w:lang w:val="fr-FR"/>
        </w:rPr>
        <w:t xml:space="preserve">enant félicite le Président pour cette initiative : créer une commission qui corresponde à l’organe mis en place au niveau gouvernemental. Les parlementaires peuvent se fixer des buts plus ambitieux que ceux des gouvernements et l’intervenant souhaiterait </w:t>
      </w:r>
      <w:r>
        <w:rPr>
          <w:rFonts w:ascii="Arial" w:hAnsi="Arial" w:cs="Arial"/>
          <w:sz w:val="22"/>
          <w:lang w:val="fr-FR"/>
        </w:rPr>
        <w:t>que la Commission permanente parlementaire AP</w:t>
      </w:r>
      <w:r>
        <w:rPr>
          <w:rFonts w:ascii="Arial" w:hAnsi="Arial" w:cs="Arial"/>
          <w:sz w:val="22"/>
          <w:lang w:val="fr-FR"/>
        </w:rPr>
        <w:noBreakHyphen/>
        <w:t>OTAN – Assemblée fédérale de Russie acquière une importance politique plus grande.</w:t>
      </w:r>
    </w:p>
    <w:p w:rsidR="00000000" w:rsidRDefault="009E64F3">
      <w:pPr>
        <w:jc w:val="both"/>
        <w:rPr>
          <w:rFonts w:ascii="Arial" w:hAnsi="Arial" w:cs="Arial"/>
          <w:sz w:val="22"/>
          <w:lang w:val="fr-FR"/>
        </w:rPr>
      </w:pPr>
    </w:p>
    <w:p w:rsidR="00000000" w:rsidRDefault="009E64F3">
      <w:pPr>
        <w:jc w:val="both"/>
        <w:rPr>
          <w:rFonts w:ascii="Arial" w:hAnsi="Arial" w:cs="Arial"/>
          <w:sz w:val="22"/>
          <w:lang w:val="fr-FR"/>
        </w:rPr>
      </w:pPr>
      <w:r>
        <w:rPr>
          <w:rFonts w:ascii="Arial" w:hAnsi="Arial" w:cs="Arial"/>
          <w:b/>
          <w:sz w:val="22"/>
          <w:lang w:val="fr-FR"/>
        </w:rPr>
        <w:t>M. Iver</w:t>
      </w:r>
      <w:r>
        <w:rPr>
          <w:rFonts w:ascii="Arial" w:hAnsi="Arial" w:cs="Arial"/>
          <w:sz w:val="22"/>
          <w:lang w:val="fr-FR"/>
        </w:rPr>
        <w:t xml:space="preserve"> (RUS) veut que les relations se construisent sur le principe de l’égalité. M. van Eekelen a raison de vouloir inclure </w:t>
      </w:r>
      <w:r>
        <w:rPr>
          <w:rFonts w:ascii="Arial" w:hAnsi="Arial" w:cs="Arial"/>
          <w:sz w:val="22"/>
          <w:lang w:val="fr-FR"/>
        </w:rPr>
        <w:t>la prolifération des armes de destruction massive, la prolifération des missiles et la défense anti-missiles dans le domaine de compétence de la Commission permanente parlementaire AP-OTAN – Assemblée fédérale de Russie. Lui-même souhaite surmonter les con</w:t>
      </w:r>
      <w:r>
        <w:rPr>
          <w:rFonts w:ascii="Arial" w:hAnsi="Arial" w:cs="Arial"/>
          <w:sz w:val="22"/>
          <w:lang w:val="fr-FR"/>
        </w:rPr>
        <w:t>séquences de la Guerre froide et que le point de vue de la Russie sur l’expansion de l’OTAN soit entendu. Il représente le parti communiste à la Douma d’État et rappelle aux participants l’importance que conserve cette formation sur la scène politique russ</w:t>
      </w:r>
      <w:r>
        <w:rPr>
          <w:rFonts w:ascii="Arial" w:hAnsi="Arial" w:cs="Arial"/>
          <w:sz w:val="22"/>
          <w:lang w:val="fr-FR"/>
        </w:rPr>
        <w:t>e.</w:t>
      </w:r>
    </w:p>
    <w:p w:rsidR="00000000" w:rsidRDefault="009E64F3">
      <w:pPr>
        <w:jc w:val="both"/>
        <w:rPr>
          <w:rFonts w:ascii="Arial" w:hAnsi="Arial" w:cs="Arial"/>
          <w:sz w:val="22"/>
          <w:lang w:val="fr-FR"/>
        </w:rPr>
      </w:pPr>
    </w:p>
    <w:p w:rsidR="00000000" w:rsidRDefault="009E64F3">
      <w:pPr>
        <w:jc w:val="both"/>
        <w:rPr>
          <w:rFonts w:ascii="Arial" w:hAnsi="Arial" w:cs="Arial"/>
          <w:sz w:val="22"/>
          <w:lang w:val="fr-FR"/>
        </w:rPr>
      </w:pPr>
      <w:r>
        <w:rPr>
          <w:rFonts w:ascii="Arial" w:hAnsi="Arial" w:cs="Arial"/>
          <w:sz w:val="22"/>
          <w:lang w:val="fr-FR"/>
        </w:rPr>
        <w:t>Il se dit touché par les mots de soutien qui ont été prononcés à la suite des actes terroristes de Moscou. La lutte de la Russie contre le terrorisme a commencé bien avant octobre, et l’intervenant constate avec satisfaction que l’importance de cette l</w:t>
      </w:r>
      <w:r>
        <w:rPr>
          <w:rFonts w:ascii="Arial" w:hAnsi="Arial" w:cs="Arial"/>
          <w:sz w:val="22"/>
          <w:lang w:val="fr-FR"/>
        </w:rPr>
        <w:t>utte est désormais mieux comprise. Il espère qu’il y aura davantage de coopération et de compréhension à l’avenir.</w:t>
      </w:r>
    </w:p>
    <w:p w:rsidR="00000000" w:rsidRDefault="009E64F3">
      <w:pPr>
        <w:jc w:val="both"/>
        <w:rPr>
          <w:rFonts w:ascii="Arial" w:hAnsi="Arial" w:cs="Arial"/>
          <w:sz w:val="22"/>
          <w:lang w:val="fr-FR"/>
        </w:rPr>
      </w:pPr>
    </w:p>
    <w:p w:rsidR="00000000" w:rsidRDefault="009E64F3">
      <w:pPr>
        <w:jc w:val="both"/>
        <w:rPr>
          <w:rFonts w:ascii="Arial" w:hAnsi="Arial" w:cs="Arial"/>
          <w:sz w:val="22"/>
          <w:lang w:val="fr-FR"/>
        </w:rPr>
      </w:pPr>
      <w:r>
        <w:rPr>
          <w:rFonts w:ascii="Arial" w:hAnsi="Arial" w:cs="Arial"/>
          <w:b/>
          <w:sz w:val="22"/>
          <w:lang w:val="fr-FR"/>
        </w:rPr>
        <w:t>Lord Clark</w:t>
      </w:r>
      <w:r>
        <w:rPr>
          <w:rFonts w:ascii="Arial" w:hAnsi="Arial" w:cs="Arial"/>
          <w:sz w:val="22"/>
          <w:lang w:val="fr-FR"/>
        </w:rPr>
        <w:t xml:space="preserve"> (UK) remercie la délégation de la Turquie pour son accueil. Il a pris part à plusieurs réunions de l’Assemblée en Turquie et a la</w:t>
      </w:r>
      <w:r>
        <w:rPr>
          <w:rFonts w:ascii="Arial" w:hAnsi="Arial" w:cs="Arial"/>
          <w:sz w:val="22"/>
          <w:lang w:val="fr-FR"/>
        </w:rPr>
        <w:t xml:space="preserve"> certitude que celle-ci sera aussi bien organisée que les précédentes. La délégation du Royaume-Uni se félicite de la création de la Commission permanente parlementaire AP-OTAN – Assemblée fédérale de Russie et de l’accent mis par les délégués russes sur l</w:t>
      </w:r>
      <w:r>
        <w:rPr>
          <w:rFonts w:ascii="Arial" w:hAnsi="Arial" w:cs="Arial"/>
          <w:sz w:val="22"/>
          <w:lang w:val="fr-FR"/>
        </w:rPr>
        <w:t>es liens qui existent entre les enjeux d’ordre planétaire, tels que la lutte pour la liberté, la valeur de la démocratie et de la tolérance et les efforts en faveur d’une soutenabilité économique, environnementale et sociale. La présente réunion est un nou</w:t>
      </w:r>
      <w:r>
        <w:rPr>
          <w:rFonts w:ascii="Arial" w:hAnsi="Arial" w:cs="Arial"/>
          <w:sz w:val="22"/>
          <w:lang w:val="fr-FR"/>
        </w:rPr>
        <w:t>veau pas dans cette direction.</w:t>
      </w:r>
    </w:p>
    <w:p w:rsidR="00000000" w:rsidRDefault="009E64F3">
      <w:pPr>
        <w:jc w:val="both"/>
        <w:rPr>
          <w:rFonts w:ascii="Arial" w:hAnsi="Arial" w:cs="Arial"/>
          <w:sz w:val="22"/>
          <w:lang w:val="fr-FR"/>
        </w:rPr>
      </w:pPr>
    </w:p>
    <w:p w:rsidR="00000000" w:rsidRDefault="009E64F3">
      <w:pPr>
        <w:jc w:val="both"/>
        <w:rPr>
          <w:rFonts w:ascii="Arial" w:hAnsi="Arial" w:cs="Arial"/>
          <w:sz w:val="22"/>
          <w:lang w:val="fr-FR"/>
        </w:rPr>
      </w:pPr>
      <w:r>
        <w:rPr>
          <w:rFonts w:ascii="Arial" w:hAnsi="Arial" w:cs="Arial"/>
          <w:sz w:val="22"/>
          <w:lang w:val="fr-FR"/>
        </w:rPr>
        <w:t>Les travaux de la Commission permanente parlementaire AP-OTAN – Assemblée fédérale de Russie ne doivent pas simplement refléter ceux du Conseil OTAN-Russie : ils doivent aussi mettre en évidence la fonction des délégués en t</w:t>
      </w:r>
      <w:r>
        <w:rPr>
          <w:rFonts w:ascii="Arial" w:hAnsi="Arial" w:cs="Arial"/>
          <w:sz w:val="22"/>
          <w:lang w:val="fr-FR"/>
        </w:rPr>
        <w:t>ant que parlementaires. Le programme doit être ambitieux et englober des questions plus vastes que celle de la défense, sans toutefois minimiser l’importance de cette dernière. La Commission de l’économie et de la sécurité et la Commission sur la dimension</w:t>
      </w:r>
      <w:r>
        <w:rPr>
          <w:rFonts w:ascii="Arial" w:hAnsi="Arial" w:cs="Arial"/>
          <w:sz w:val="22"/>
          <w:lang w:val="fr-FR"/>
        </w:rPr>
        <w:t xml:space="preserve"> civile de la sécurité ont ici un grand rôle à jouer. Le principal problème consiste à </w:t>
      </w:r>
      <w:r>
        <w:rPr>
          <w:rFonts w:ascii="Arial" w:hAnsi="Arial" w:cs="Arial"/>
          <w:sz w:val="22"/>
          <w:lang w:val="fr-FR"/>
        </w:rPr>
        <w:lastRenderedPageBreak/>
        <w:t>trouver le moyen de faire de la Commission permanente parlementaire AP-OTAN – Assemblée fédérale de Russie autre chose qu’un symbole — même s’il est de taille — et à ass</w:t>
      </w:r>
      <w:r>
        <w:rPr>
          <w:rFonts w:ascii="Arial" w:hAnsi="Arial" w:cs="Arial"/>
          <w:sz w:val="22"/>
          <w:lang w:val="fr-FR"/>
        </w:rPr>
        <w:t>ocier tous les membres de l’Assemblée à ce projet. Il est impératif aussi de voir comment les activités de la Commission permanente parlementaire AP-OTAN – Assemblée fédérale de Russie peuvent être rattachées à celles des chefs de délégation et du JMG.</w:t>
      </w:r>
    </w:p>
    <w:p w:rsidR="00000000" w:rsidRDefault="009E64F3">
      <w:pPr>
        <w:jc w:val="both"/>
        <w:rPr>
          <w:rFonts w:ascii="Arial" w:hAnsi="Arial" w:cs="Arial"/>
          <w:sz w:val="22"/>
          <w:lang w:val="fr-FR"/>
        </w:rPr>
      </w:pPr>
    </w:p>
    <w:p w:rsidR="00000000" w:rsidRDefault="009E64F3">
      <w:pPr>
        <w:jc w:val="both"/>
        <w:rPr>
          <w:rFonts w:ascii="Arial" w:hAnsi="Arial" w:cs="Arial"/>
          <w:sz w:val="22"/>
          <w:lang w:val="fr-FR"/>
        </w:rPr>
      </w:pPr>
      <w:r>
        <w:rPr>
          <w:rFonts w:ascii="Arial" w:hAnsi="Arial" w:cs="Arial"/>
          <w:b/>
          <w:sz w:val="22"/>
          <w:lang w:val="fr-FR"/>
        </w:rPr>
        <w:t>M.</w:t>
      </w:r>
      <w:r>
        <w:rPr>
          <w:rFonts w:ascii="Arial" w:hAnsi="Arial" w:cs="Arial"/>
          <w:b/>
          <w:sz w:val="22"/>
          <w:lang w:val="fr-FR"/>
        </w:rPr>
        <w:t xml:space="preserve"> Anthopoulos</w:t>
      </w:r>
      <w:r>
        <w:rPr>
          <w:rFonts w:ascii="Arial" w:hAnsi="Arial" w:cs="Arial"/>
          <w:sz w:val="22"/>
          <w:lang w:val="fr-FR"/>
        </w:rPr>
        <w:t xml:space="preserve"> (GR) remercie la Turquie pour son hospitalité et constate avec satisfaction que les relations gréco-turques sont bonnes et que les deux pays se montrent coopératifs. Cette situation se maintiendra malgré les résultats du match de football de l</w:t>
      </w:r>
      <w:r>
        <w:rPr>
          <w:rFonts w:ascii="Arial" w:hAnsi="Arial" w:cs="Arial"/>
          <w:sz w:val="22"/>
          <w:lang w:val="fr-FR"/>
        </w:rPr>
        <w:t>a veille au soir. L’intervenant salue les propositions de Kofi Annan sur Chypre et escompte que des progrès seront accomplis dans un esprit de collaboration. La Grèce est favorable à l’adhésion de la Turquie à l’Union européenne.</w:t>
      </w:r>
    </w:p>
    <w:p w:rsidR="00000000" w:rsidRDefault="009E64F3">
      <w:pPr>
        <w:jc w:val="both"/>
        <w:rPr>
          <w:rFonts w:ascii="Arial" w:hAnsi="Arial" w:cs="Arial"/>
          <w:sz w:val="22"/>
          <w:lang w:val="fr-FR"/>
        </w:rPr>
      </w:pPr>
    </w:p>
    <w:p w:rsidR="00000000" w:rsidRDefault="009E64F3">
      <w:pPr>
        <w:jc w:val="both"/>
        <w:rPr>
          <w:rFonts w:ascii="Arial" w:hAnsi="Arial" w:cs="Arial"/>
          <w:sz w:val="22"/>
          <w:lang w:val="fr-FR"/>
        </w:rPr>
      </w:pPr>
      <w:r>
        <w:rPr>
          <w:rFonts w:ascii="Arial" w:hAnsi="Arial" w:cs="Arial"/>
          <w:sz w:val="22"/>
          <w:lang w:val="fr-FR"/>
        </w:rPr>
        <w:t>L’intervenant se félicite</w:t>
      </w:r>
      <w:r>
        <w:rPr>
          <w:rFonts w:ascii="Arial" w:hAnsi="Arial" w:cs="Arial"/>
          <w:sz w:val="22"/>
          <w:lang w:val="fr-FR"/>
        </w:rPr>
        <w:t xml:space="preserve"> que les relations avec la Russie soient désormais formelles. L’augmentation du nombre de personnes ayant à faire avec l’Assemblée devrait s’accompagner de l’examen d’une vaste gamme de sujets. Le premier à examiner est la lutte contre le terrorisme. La Gr</w:t>
      </w:r>
      <w:r>
        <w:rPr>
          <w:rFonts w:ascii="Arial" w:hAnsi="Arial" w:cs="Arial"/>
          <w:sz w:val="22"/>
          <w:lang w:val="fr-FR"/>
        </w:rPr>
        <w:t xml:space="preserve">èce s’y est attelée avec succès en reconnaissant que cette question avait un caractère international et en obtenant l’aide d’autres pays, dont les États-Unis et le Royaume-Uni. En outre, le peuple grec appuie cette lutte. Il s’agit maintenant de mobiliser </w:t>
      </w:r>
      <w:r>
        <w:rPr>
          <w:rFonts w:ascii="Arial" w:hAnsi="Arial" w:cs="Arial"/>
          <w:sz w:val="22"/>
          <w:lang w:val="fr-FR"/>
        </w:rPr>
        <w:t>l’opinion publique mondiale contre le terrorisme.</w:t>
      </w:r>
    </w:p>
    <w:p w:rsidR="00000000" w:rsidRDefault="009E64F3">
      <w:pPr>
        <w:jc w:val="both"/>
        <w:rPr>
          <w:rFonts w:ascii="Arial" w:hAnsi="Arial" w:cs="Arial"/>
          <w:sz w:val="22"/>
          <w:lang w:val="fr-FR"/>
        </w:rPr>
      </w:pPr>
    </w:p>
    <w:p w:rsidR="00000000" w:rsidRDefault="009E64F3">
      <w:pPr>
        <w:jc w:val="both"/>
        <w:rPr>
          <w:rFonts w:ascii="Arial" w:hAnsi="Arial" w:cs="Arial"/>
          <w:bCs/>
          <w:sz w:val="22"/>
          <w:lang w:val="fr-FR"/>
        </w:rPr>
      </w:pPr>
      <w:r>
        <w:rPr>
          <w:rFonts w:ascii="Arial" w:hAnsi="Arial" w:cs="Arial"/>
          <w:b/>
          <w:sz w:val="22"/>
          <w:lang w:val="fr-FR"/>
        </w:rPr>
        <w:t>Le Président</w:t>
      </w:r>
      <w:r>
        <w:rPr>
          <w:rFonts w:ascii="Arial" w:hAnsi="Arial" w:cs="Arial"/>
          <w:bCs/>
          <w:sz w:val="22"/>
          <w:lang w:val="fr-FR"/>
        </w:rPr>
        <w:t xml:space="preserve"> prend acte de l’approche équilibrée commune à la Turquie et à l’Espagne en matière de football. Il y a eu des victoires des deux côtés.</w:t>
      </w:r>
    </w:p>
    <w:p w:rsidR="00000000" w:rsidRDefault="009E64F3">
      <w:pPr>
        <w:jc w:val="both"/>
        <w:rPr>
          <w:rFonts w:ascii="Arial" w:hAnsi="Arial" w:cs="Arial"/>
          <w:b/>
          <w:sz w:val="22"/>
          <w:lang w:val="fr-FR"/>
        </w:rPr>
      </w:pPr>
    </w:p>
    <w:p w:rsidR="00000000" w:rsidRDefault="009E64F3">
      <w:pPr>
        <w:jc w:val="both"/>
        <w:rPr>
          <w:rFonts w:ascii="Arial" w:hAnsi="Arial" w:cs="Arial"/>
          <w:sz w:val="22"/>
          <w:lang w:val="fr-FR"/>
        </w:rPr>
      </w:pPr>
      <w:r>
        <w:rPr>
          <w:rFonts w:ascii="Arial" w:hAnsi="Arial" w:cs="Arial"/>
          <w:b/>
          <w:sz w:val="22"/>
          <w:lang w:val="fr-FR"/>
        </w:rPr>
        <w:t>M. Inan</w:t>
      </w:r>
      <w:r>
        <w:rPr>
          <w:rFonts w:ascii="Arial" w:hAnsi="Arial" w:cs="Arial"/>
          <w:sz w:val="22"/>
          <w:lang w:val="fr-FR"/>
        </w:rPr>
        <w:t xml:space="preserve"> (TR) remercie les délégués pour leur soutien à </w:t>
      </w:r>
      <w:r>
        <w:rPr>
          <w:rFonts w:ascii="Arial" w:hAnsi="Arial" w:cs="Arial"/>
          <w:sz w:val="22"/>
          <w:lang w:val="fr-FR"/>
        </w:rPr>
        <w:t>l’adhésion de son pays à l’Union européenne. Il espère que la très longue attente de la Turquie prendra fin au Sommet de Copenhague. Deux miracles se sont récemment produits : l’évolution des relations entre l’OTAN et la Russie, et celle des relations entr</w:t>
      </w:r>
      <w:r>
        <w:rPr>
          <w:rFonts w:ascii="Arial" w:hAnsi="Arial" w:cs="Arial"/>
          <w:sz w:val="22"/>
          <w:lang w:val="fr-FR"/>
        </w:rPr>
        <w:t>e la Grèce et la Turquie.</w:t>
      </w:r>
    </w:p>
    <w:p w:rsidR="00000000" w:rsidRDefault="009E64F3">
      <w:pPr>
        <w:jc w:val="both"/>
        <w:rPr>
          <w:rFonts w:ascii="Arial" w:hAnsi="Arial" w:cs="Arial"/>
          <w:sz w:val="22"/>
          <w:lang w:val="fr-FR"/>
        </w:rPr>
      </w:pPr>
    </w:p>
    <w:p w:rsidR="00000000" w:rsidRDefault="009E64F3">
      <w:pPr>
        <w:jc w:val="both"/>
        <w:rPr>
          <w:rFonts w:ascii="Arial" w:hAnsi="Arial" w:cs="Arial"/>
          <w:sz w:val="22"/>
          <w:lang w:val="fr-FR"/>
        </w:rPr>
      </w:pPr>
      <w:r>
        <w:rPr>
          <w:rFonts w:ascii="Arial" w:hAnsi="Arial" w:cs="Arial"/>
          <w:sz w:val="22"/>
          <w:lang w:val="fr-FR"/>
        </w:rPr>
        <w:t>Après les élections, le premier appel téléphonique du nouveau dirigeant turc a été pour le Premier ministre grec. Le gouvernement qui vient d’être mis en place étudiera le plan proposé pour Chypre. Il est indispensable, dans un p</w:t>
      </w:r>
      <w:r>
        <w:rPr>
          <w:rFonts w:ascii="Arial" w:hAnsi="Arial" w:cs="Arial"/>
          <w:sz w:val="22"/>
          <w:lang w:val="fr-FR"/>
        </w:rPr>
        <w:t>remier temps, que les deux parties de l’île aboutissent d'abord à un accord ; ce serait ensuite à la Turquie, à la Grèce et au Royaume-Uni d’entrer en scène. L’intervenant est heureux que le football ait acquis le statut de mesure de confiance.</w:t>
      </w:r>
    </w:p>
    <w:p w:rsidR="00000000" w:rsidRDefault="009E64F3">
      <w:pPr>
        <w:jc w:val="both"/>
        <w:rPr>
          <w:rFonts w:ascii="Arial" w:hAnsi="Arial" w:cs="Arial"/>
          <w:sz w:val="22"/>
          <w:lang w:val="fr-FR"/>
        </w:rPr>
      </w:pPr>
    </w:p>
    <w:p w:rsidR="00000000" w:rsidRDefault="009E64F3">
      <w:pPr>
        <w:jc w:val="both"/>
        <w:rPr>
          <w:rFonts w:ascii="Arial" w:hAnsi="Arial" w:cs="Arial"/>
          <w:bCs/>
          <w:sz w:val="22"/>
          <w:lang w:val="fr-FR"/>
        </w:rPr>
      </w:pPr>
      <w:r>
        <w:rPr>
          <w:rFonts w:ascii="Arial" w:hAnsi="Arial" w:cs="Arial"/>
          <w:b/>
          <w:sz w:val="22"/>
          <w:lang w:val="fr-FR"/>
        </w:rPr>
        <w:t>Le Préside</w:t>
      </w:r>
      <w:r>
        <w:rPr>
          <w:rFonts w:ascii="Arial" w:hAnsi="Arial" w:cs="Arial"/>
          <w:b/>
          <w:sz w:val="22"/>
          <w:lang w:val="fr-FR"/>
        </w:rPr>
        <w:t>nt</w:t>
      </w:r>
      <w:r>
        <w:rPr>
          <w:rFonts w:ascii="Arial" w:hAnsi="Arial" w:cs="Arial"/>
          <w:bCs/>
          <w:sz w:val="22"/>
          <w:lang w:val="fr-FR"/>
        </w:rPr>
        <w:t xml:space="preserve"> résume les contributions. Les participants ont bien conscience de l’importance, de la symbolique et de l’utilité pratique de la </w:t>
      </w:r>
      <w:r>
        <w:rPr>
          <w:rFonts w:ascii="Arial" w:hAnsi="Arial" w:cs="Arial"/>
          <w:sz w:val="22"/>
          <w:lang w:val="fr-FR"/>
        </w:rPr>
        <w:t>Commission permanente parlementaire AP-OTAN – Assemblée fédérale de Russie</w:t>
      </w:r>
      <w:r>
        <w:rPr>
          <w:rFonts w:ascii="Arial" w:hAnsi="Arial" w:cs="Arial"/>
          <w:bCs/>
          <w:sz w:val="22"/>
          <w:lang w:val="fr-FR"/>
        </w:rPr>
        <w:t>, qui donne une substance politique aux relations e</w:t>
      </w:r>
      <w:r>
        <w:rPr>
          <w:rFonts w:ascii="Arial" w:hAnsi="Arial" w:cs="Arial"/>
          <w:bCs/>
          <w:sz w:val="22"/>
          <w:lang w:val="fr-FR"/>
        </w:rPr>
        <w:t>ntre l’AP-OTAN et les parlementaires russes. Ces relations reposent maintenant sur un débat politique normal, dès lors que les deux parties tiennent pour acquis le fait de parler un langage politique similaire. L’intervenant dresse la liste des thèmes de d</w:t>
      </w:r>
      <w:r>
        <w:rPr>
          <w:rFonts w:ascii="Arial" w:hAnsi="Arial" w:cs="Arial"/>
          <w:bCs/>
          <w:sz w:val="22"/>
          <w:lang w:val="fr-FR"/>
        </w:rPr>
        <w:t xml:space="preserve">iscussion suggérés par les participants, tels que "la liberté et la sécurité face à la menace terroriste". S’il existe des opinions différentes sur le terrorisme national et international et sur la façon d’y riposter, il est clair, toutefois, que les pays </w:t>
      </w:r>
      <w:r>
        <w:rPr>
          <w:rFonts w:ascii="Arial" w:hAnsi="Arial" w:cs="Arial"/>
          <w:bCs/>
          <w:sz w:val="22"/>
          <w:lang w:val="fr-FR"/>
        </w:rPr>
        <w:t>doivent être assez forts non seulement pour lutter contre le terrorisme, mais pour préserver les libertés existantes.</w:t>
      </w:r>
    </w:p>
    <w:p w:rsidR="00000000" w:rsidRDefault="009E64F3">
      <w:pPr>
        <w:jc w:val="both"/>
        <w:rPr>
          <w:rFonts w:ascii="Arial" w:hAnsi="Arial" w:cs="Arial"/>
          <w:bCs/>
          <w:sz w:val="22"/>
          <w:lang w:val="fr-FR"/>
        </w:rPr>
      </w:pPr>
    </w:p>
    <w:p w:rsidR="00000000" w:rsidRDefault="009E64F3">
      <w:pPr>
        <w:jc w:val="both"/>
        <w:rPr>
          <w:rFonts w:ascii="Arial" w:hAnsi="Arial" w:cs="Arial"/>
          <w:bCs/>
          <w:sz w:val="22"/>
          <w:lang w:val="fr-FR"/>
        </w:rPr>
      </w:pPr>
      <w:r>
        <w:rPr>
          <w:rFonts w:ascii="Arial" w:hAnsi="Arial" w:cs="Arial"/>
          <w:bCs/>
          <w:sz w:val="22"/>
          <w:lang w:val="fr-FR"/>
        </w:rPr>
        <w:t>Le Secrétariat international préparera un document consacré aux questions qui serviront de point de départ aux discussions. Ce document p</w:t>
      </w:r>
      <w:r>
        <w:rPr>
          <w:rFonts w:ascii="Arial" w:hAnsi="Arial" w:cs="Arial"/>
          <w:bCs/>
          <w:sz w:val="22"/>
          <w:lang w:val="fr-FR"/>
        </w:rPr>
        <w:t>ourrait comprendre des contributions de parlementaires. Il est important de mettre les relations en lumière et il serait bon, effectivement, d’organiser des réunions en dehors de Moscou, si les délégués russes sont d’accord.</w:t>
      </w:r>
    </w:p>
    <w:p w:rsidR="00000000" w:rsidRDefault="009E64F3">
      <w:pPr>
        <w:jc w:val="both"/>
        <w:rPr>
          <w:rFonts w:ascii="Arial" w:hAnsi="Arial" w:cs="Arial"/>
          <w:bCs/>
          <w:sz w:val="22"/>
          <w:lang w:val="fr-FR"/>
        </w:rPr>
      </w:pPr>
    </w:p>
    <w:p w:rsidR="00000000" w:rsidRDefault="009E64F3">
      <w:pPr>
        <w:jc w:val="both"/>
        <w:rPr>
          <w:rFonts w:ascii="Arial" w:hAnsi="Arial" w:cs="Arial"/>
          <w:bCs/>
          <w:sz w:val="22"/>
          <w:lang w:val="fr-FR"/>
        </w:rPr>
      </w:pPr>
      <w:r>
        <w:rPr>
          <w:rFonts w:ascii="Arial" w:hAnsi="Arial" w:cs="Arial"/>
          <w:b/>
          <w:sz w:val="22"/>
          <w:lang w:val="fr-FR"/>
        </w:rPr>
        <w:t xml:space="preserve">Le Secrétaire général </w:t>
      </w:r>
      <w:r>
        <w:rPr>
          <w:rFonts w:ascii="Arial" w:hAnsi="Arial" w:cs="Arial"/>
          <w:bCs/>
          <w:sz w:val="22"/>
          <w:lang w:val="fr-FR"/>
        </w:rPr>
        <w:t xml:space="preserve">dit que </w:t>
      </w:r>
      <w:r>
        <w:rPr>
          <w:rFonts w:ascii="Arial" w:hAnsi="Arial" w:cs="Arial"/>
          <w:bCs/>
          <w:sz w:val="22"/>
          <w:lang w:val="fr-FR"/>
        </w:rPr>
        <w:t xml:space="preserve">la prochaine session de la </w:t>
      </w:r>
      <w:r>
        <w:rPr>
          <w:rFonts w:ascii="Arial" w:hAnsi="Arial" w:cs="Arial"/>
          <w:sz w:val="22"/>
          <w:lang w:val="fr-FR"/>
        </w:rPr>
        <w:t>Commission permanente parlementaire AP-OTAN – Assemblée fédérale de Russie</w:t>
      </w:r>
      <w:r>
        <w:rPr>
          <w:rFonts w:ascii="Arial" w:hAnsi="Arial" w:cs="Arial"/>
          <w:bCs/>
          <w:sz w:val="22"/>
          <w:lang w:val="fr-FR"/>
        </w:rPr>
        <w:t xml:space="preserve"> sera plus structurée, mais il était inévitable que la </w:t>
      </w:r>
      <w:r>
        <w:rPr>
          <w:rFonts w:ascii="Arial" w:hAnsi="Arial" w:cs="Arial"/>
          <w:bCs/>
          <w:sz w:val="22"/>
          <w:lang w:val="fr-FR"/>
        </w:rPr>
        <w:lastRenderedPageBreak/>
        <w:t>première soit, à l’inverse, "déstructurée". Le "terrorisme", tel que défini par le Président, répond</w:t>
      </w:r>
      <w:r>
        <w:rPr>
          <w:rFonts w:ascii="Arial" w:hAnsi="Arial" w:cs="Arial"/>
          <w:bCs/>
          <w:sz w:val="22"/>
          <w:lang w:val="fr-FR"/>
        </w:rPr>
        <w:t xml:space="preserve"> aux desiderata des participants en ce qu’il représente un sujet de préoccupation pour les 20 pays membres ; il a des répercussions dans tous les domaines et ne fait l’objet d’un débat collectif nulle part ailleurs. Le Secrétariat international rédigera un</w:t>
      </w:r>
      <w:r>
        <w:rPr>
          <w:rFonts w:ascii="Arial" w:hAnsi="Arial" w:cs="Arial"/>
          <w:bCs/>
          <w:sz w:val="22"/>
          <w:lang w:val="fr-FR"/>
        </w:rPr>
        <w:t xml:space="preserve"> bref document à l’intention des parlementaires. Les dispositions actuelles relatives au JMG et aux activités des commissions resteront d’application. </w:t>
      </w:r>
    </w:p>
    <w:p w:rsidR="00000000" w:rsidRDefault="009E64F3">
      <w:pPr>
        <w:jc w:val="both"/>
        <w:rPr>
          <w:rFonts w:ascii="Arial" w:hAnsi="Arial" w:cs="Arial"/>
          <w:b/>
          <w:sz w:val="22"/>
          <w:lang w:val="fr-FR"/>
        </w:rPr>
      </w:pPr>
    </w:p>
    <w:p w:rsidR="00000000" w:rsidRDefault="009E64F3">
      <w:pPr>
        <w:jc w:val="both"/>
        <w:rPr>
          <w:rFonts w:ascii="Arial" w:hAnsi="Arial" w:cs="Arial"/>
          <w:sz w:val="22"/>
          <w:lang w:val="fr-FR"/>
        </w:rPr>
      </w:pPr>
      <w:r>
        <w:rPr>
          <w:rFonts w:ascii="Arial" w:hAnsi="Arial" w:cs="Arial"/>
          <w:b/>
          <w:sz w:val="22"/>
          <w:lang w:val="fr-FR"/>
        </w:rPr>
        <w:t>M. Lellouche</w:t>
      </w:r>
      <w:r>
        <w:rPr>
          <w:rFonts w:ascii="Arial" w:hAnsi="Arial" w:cs="Arial"/>
          <w:sz w:val="22"/>
          <w:lang w:val="fr-FR"/>
        </w:rPr>
        <w:t xml:space="preserve"> apprécie la formule du Président sur la gestion de la sécurité et de la démocratie face au</w:t>
      </w:r>
      <w:r>
        <w:rPr>
          <w:rFonts w:ascii="Arial" w:hAnsi="Arial" w:cs="Arial"/>
          <w:sz w:val="22"/>
          <w:lang w:val="fr-FR"/>
        </w:rPr>
        <w:t xml:space="preserve"> terrorisme. Les actes terroristes de Moscou ont suscité des sentiments divers : soutien à la Russie et interrogation quant aux méthodes utilisées par le gouvernement, encore que, personnellement, l’intervenant approuve la décision de M. Poutine et ne croi</w:t>
      </w:r>
      <w:r>
        <w:rPr>
          <w:rFonts w:ascii="Arial" w:hAnsi="Arial" w:cs="Arial"/>
          <w:sz w:val="22"/>
          <w:lang w:val="fr-FR"/>
        </w:rPr>
        <w:t>e pas que l’on puisse critiquer la Russie à propos de la Tchétchénie, compte tenu des menaces qui pèsent sur d’autres pays.</w:t>
      </w:r>
    </w:p>
    <w:p w:rsidR="00000000" w:rsidRDefault="009E64F3">
      <w:pPr>
        <w:jc w:val="both"/>
        <w:rPr>
          <w:rFonts w:ascii="Arial" w:hAnsi="Arial" w:cs="Arial"/>
          <w:sz w:val="22"/>
          <w:lang w:val="fr-FR"/>
        </w:rPr>
      </w:pPr>
    </w:p>
    <w:p w:rsidR="00000000" w:rsidRDefault="009E64F3">
      <w:pPr>
        <w:jc w:val="both"/>
        <w:rPr>
          <w:rFonts w:ascii="Arial" w:hAnsi="Arial" w:cs="Arial"/>
          <w:b/>
          <w:sz w:val="22"/>
          <w:lang w:val="fr-FR"/>
        </w:rPr>
      </w:pPr>
      <w:r>
        <w:rPr>
          <w:rFonts w:ascii="Arial" w:hAnsi="Arial" w:cs="Arial"/>
          <w:b/>
          <w:sz w:val="22"/>
          <w:lang w:val="fr-FR"/>
        </w:rPr>
        <w:t>Le Président lève la séance à 11 h 40.</w:t>
      </w:r>
    </w:p>
    <w:p w:rsidR="00000000" w:rsidRDefault="009E64F3">
      <w:pPr>
        <w:jc w:val="both"/>
        <w:rPr>
          <w:rFonts w:ascii="Arial" w:hAnsi="Arial" w:cs="Arial"/>
          <w:b/>
          <w:sz w:val="22"/>
          <w:lang w:val="fr-FR"/>
        </w:rPr>
      </w:pPr>
    </w:p>
    <w:p w:rsidR="00000000" w:rsidRDefault="009E64F3">
      <w:pPr>
        <w:jc w:val="both"/>
        <w:rPr>
          <w:rFonts w:ascii="Arial" w:hAnsi="Arial" w:cs="Arial"/>
          <w:b/>
          <w:sz w:val="22"/>
          <w:lang w:val="fr-FR"/>
        </w:rPr>
      </w:pPr>
    </w:p>
    <w:p w:rsidR="00000000" w:rsidRDefault="009E64F3">
      <w:pPr>
        <w:jc w:val="both"/>
        <w:rPr>
          <w:rFonts w:ascii="Arial" w:hAnsi="Arial" w:cs="Arial"/>
          <w:b/>
          <w:sz w:val="22"/>
          <w:lang w:val="fr-FR"/>
        </w:rPr>
      </w:pPr>
    </w:p>
    <w:p w:rsidR="00000000" w:rsidRDefault="009E64F3">
      <w:pPr>
        <w:jc w:val="center"/>
        <w:rPr>
          <w:rFonts w:ascii="Arial" w:hAnsi="Arial" w:cs="Arial"/>
          <w:bCs/>
          <w:sz w:val="22"/>
          <w:lang w:val="fr-FR"/>
        </w:rPr>
      </w:pPr>
      <w:r>
        <w:rPr>
          <w:rFonts w:ascii="Arial" w:hAnsi="Arial" w:cs="Arial"/>
          <w:bCs/>
          <w:sz w:val="22"/>
          <w:lang w:val="fr-FR"/>
        </w:rPr>
        <w:t>______________</w:t>
      </w:r>
    </w:p>
    <w:sectPr w:rsidR="00000000">
      <w:pgSz w:w="11909" w:h="16834" w:code="9"/>
      <w:pgMar w:top="1134" w:right="1134" w:bottom="1134" w:left="1134" w:header="1134"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9E64F3">
      <w:r>
        <w:separator/>
      </w:r>
    </w:p>
  </w:endnote>
  <w:endnote w:type="continuationSeparator" w:id="0">
    <w:p w:rsidR="00000000" w:rsidRDefault="009E6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9E64F3">
      <w:r>
        <w:separator/>
      </w:r>
    </w:p>
  </w:footnote>
  <w:footnote w:type="continuationSeparator" w:id="0">
    <w:p w:rsidR="00000000" w:rsidRDefault="009E64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9E64F3">
    <w:pPr>
      <w:pStyle w:val="Header"/>
      <w:framePr w:wrap="around" w:vAnchor="text" w:hAnchor="margin" w:xAlign="center" w:y="1"/>
      <w:rPr>
        <w:rStyle w:val="PageNumber"/>
        <w:rFonts w:ascii="Arial" w:hAnsi="Arial" w:cs="Arial"/>
        <w:sz w:val="22"/>
      </w:rPr>
    </w:pPr>
    <w:r>
      <w:rPr>
        <w:rStyle w:val="PageNumber"/>
        <w:rFonts w:ascii="Arial" w:hAnsi="Arial" w:cs="Arial"/>
        <w:sz w:val="22"/>
      </w:rPr>
      <w:fldChar w:fldCharType="begin"/>
    </w:r>
    <w:r>
      <w:rPr>
        <w:rStyle w:val="PageNumber"/>
        <w:rFonts w:ascii="Arial" w:hAnsi="Arial" w:cs="Arial"/>
        <w:sz w:val="22"/>
      </w:rPr>
      <w:instrText xml:space="preserve">PAGE  </w:instrText>
    </w:r>
    <w:r>
      <w:rPr>
        <w:rStyle w:val="PageNumber"/>
        <w:rFonts w:ascii="Arial" w:hAnsi="Arial" w:cs="Arial"/>
        <w:sz w:val="22"/>
      </w:rPr>
      <w:fldChar w:fldCharType="separate"/>
    </w:r>
    <w:r>
      <w:rPr>
        <w:rStyle w:val="PageNumber"/>
        <w:rFonts w:ascii="Arial" w:hAnsi="Arial" w:cs="Arial"/>
        <w:noProof/>
        <w:sz w:val="22"/>
      </w:rPr>
      <w:t>2</w:t>
    </w:r>
    <w:r>
      <w:rPr>
        <w:rStyle w:val="PageNumber"/>
        <w:rFonts w:ascii="Arial" w:hAnsi="Arial" w:cs="Arial"/>
        <w:sz w:val="22"/>
      </w:rPr>
      <w:fldChar w:fldCharType="end"/>
    </w:r>
  </w:p>
  <w:p w:rsidR="00000000" w:rsidRDefault="009E64F3">
    <w:pPr>
      <w:pStyle w:val="Header"/>
      <w:rPr>
        <w:rFonts w:ascii="Arial" w:hAnsi="Arial" w:cs="Arial"/>
        <w:sz w:val="22"/>
        <w:lang w:val="en-US"/>
      </w:rPr>
    </w:pPr>
  </w:p>
  <w:p w:rsidR="00000000" w:rsidRDefault="009E64F3">
    <w:pPr>
      <w:pStyle w:val="Header"/>
      <w:rPr>
        <w:rFonts w:ascii="Arial" w:hAnsi="Arial" w:cs="Arial"/>
        <w:sz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9E64F3">
    <w:pPr>
      <w:pStyle w:val="Header"/>
      <w:framePr w:wrap="around" w:vAnchor="text" w:hAnchor="margin" w:xAlign="center" w:y="1"/>
      <w:rPr>
        <w:rStyle w:val="PageNumber"/>
        <w:rFonts w:ascii="Arial" w:hAnsi="Arial" w:cs="Arial"/>
        <w:sz w:val="22"/>
      </w:rPr>
    </w:pPr>
    <w:r>
      <w:rPr>
        <w:rStyle w:val="PageNumber"/>
        <w:rFonts w:ascii="Arial" w:hAnsi="Arial" w:cs="Arial"/>
        <w:sz w:val="22"/>
      </w:rPr>
      <w:fldChar w:fldCharType="begin"/>
    </w:r>
    <w:r>
      <w:rPr>
        <w:rStyle w:val="PageNumber"/>
        <w:rFonts w:ascii="Arial" w:hAnsi="Arial" w:cs="Arial"/>
        <w:sz w:val="22"/>
      </w:rPr>
      <w:instrText xml:space="preserve">PAGE  </w:instrText>
    </w:r>
    <w:r>
      <w:rPr>
        <w:rStyle w:val="PageNumber"/>
        <w:rFonts w:ascii="Arial" w:hAnsi="Arial" w:cs="Arial"/>
        <w:sz w:val="22"/>
      </w:rPr>
      <w:fldChar w:fldCharType="separate"/>
    </w:r>
    <w:r>
      <w:rPr>
        <w:rStyle w:val="PageNumber"/>
        <w:rFonts w:ascii="Arial" w:hAnsi="Arial" w:cs="Arial"/>
        <w:noProof/>
        <w:sz w:val="22"/>
      </w:rPr>
      <w:t>i</w:t>
    </w:r>
    <w:r>
      <w:rPr>
        <w:rStyle w:val="PageNumber"/>
        <w:rFonts w:ascii="Arial" w:hAnsi="Arial" w:cs="Arial"/>
        <w:sz w:val="22"/>
      </w:rPr>
      <w:fldChar w:fldCharType="end"/>
    </w:r>
  </w:p>
  <w:p w:rsidR="00000000" w:rsidRDefault="009E64F3">
    <w:pPr>
      <w:pStyle w:val="Header"/>
      <w:rPr>
        <w:rFonts w:ascii="Arial" w:hAnsi="Arial" w:cs="Arial"/>
        <w:sz w:val="22"/>
        <w:lang w:val="en-US"/>
      </w:rPr>
    </w:pPr>
    <w:r>
      <w:rPr>
        <w:rFonts w:ascii="Arial" w:hAnsi="Arial" w:cs="Arial"/>
        <w:sz w:val="22"/>
        <w:lang w:val="en-US"/>
      </w:rPr>
      <w:t>AV 243</w:t>
    </w:r>
    <w:r>
      <w:rPr>
        <w:rFonts w:ascii="Arial" w:hAnsi="Arial" w:cs="Arial"/>
        <w:sz w:val="22"/>
        <w:lang w:val="en-US"/>
      </w:rPr>
      <w:tab/>
    </w:r>
  </w:p>
  <w:p w:rsidR="00000000" w:rsidRDefault="009E64F3">
    <w:pPr>
      <w:pStyle w:val="Header"/>
      <w:rPr>
        <w:rFonts w:ascii="Arial" w:hAnsi="Arial" w:cs="Arial"/>
        <w:sz w:val="22"/>
        <w:lang w:val="en-US"/>
      </w:rPr>
    </w:pPr>
    <w:r>
      <w:rPr>
        <w:rFonts w:ascii="Arial" w:hAnsi="Arial" w:cs="Arial"/>
        <w:sz w:val="22"/>
        <w:lang w:val="en-US"/>
      </w:rPr>
      <w:t>SC (02) 46</w:t>
    </w:r>
  </w:p>
  <w:p w:rsidR="00000000" w:rsidRDefault="009E64F3">
    <w:pPr>
      <w:pStyle w:val="Header"/>
      <w:rPr>
        <w:rFonts w:ascii="Arial" w:hAnsi="Arial" w:cs="Arial"/>
        <w:sz w:val="22"/>
        <w:lang w:val="en-US"/>
      </w:rPr>
    </w:pPr>
  </w:p>
  <w:p w:rsidR="00000000" w:rsidRDefault="009E64F3">
    <w:pPr>
      <w:pStyle w:val="Header"/>
      <w:rPr>
        <w:rFonts w:ascii="Arial" w:hAnsi="Arial" w:cs="Arial"/>
        <w:sz w:val="22"/>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4F3"/>
    <w:rsid w:val="009E64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81C4672-BA3D-49EB-8307-B136095CB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jc w:val="both"/>
      <w:outlineLvl w:val="0"/>
    </w:pPr>
    <w:rPr>
      <w:rFonts w:ascii="Arial" w:hAnsi="Arial" w:cs="Arial"/>
      <w:b/>
      <w:bCs/>
      <w:sz w:val="22"/>
    </w:rPr>
  </w:style>
  <w:style w:type="paragraph" w:styleId="Heading2">
    <w:name w:val="heading 2"/>
    <w:basedOn w:val="Normal"/>
    <w:next w:val="Normal"/>
    <w:qFormat/>
    <w:pPr>
      <w:keepNext/>
      <w:outlineLvl w:val="1"/>
    </w:pPr>
    <w:rPr>
      <w:rFonts w:ascii="Arial" w:hAnsi="Arial"/>
      <w:b/>
      <w:bCs/>
      <w:sz w:val="22"/>
      <w:lang w:val="en-GB"/>
    </w:rPr>
  </w:style>
  <w:style w:type="paragraph" w:styleId="Heading3">
    <w:name w:val="heading 3"/>
    <w:basedOn w:val="Normal"/>
    <w:next w:val="Normal"/>
    <w:qFormat/>
    <w:pPr>
      <w:keepNext/>
      <w:spacing w:line="360" w:lineRule="auto"/>
      <w:jc w:val="both"/>
      <w:outlineLvl w:val="2"/>
    </w:pPr>
    <w:rPr>
      <w:rFonts w:ascii="Arial" w:hAnsi="Arial"/>
      <w:b/>
      <w:bCs/>
      <w:i/>
      <w:iCs/>
      <w:sz w:val="28"/>
      <w:lang w:val="en-GB"/>
    </w:rPr>
  </w:style>
  <w:style w:type="paragraph" w:styleId="Heading4">
    <w:name w:val="heading 4"/>
    <w:basedOn w:val="Normal"/>
    <w:next w:val="Normal"/>
    <w:qFormat/>
    <w:pPr>
      <w:keepNext/>
      <w:shd w:val="clear" w:color="auto" w:fill="FF99CC"/>
      <w:outlineLvl w:val="3"/>
    </w:pPr>
    <w:rPr>
      <w:rFonts w:ascii="Arial" w:hAnsi="Arial" w:cs="Arial"/>
      <w:b/>
      <w:bCs/>
      <w:sz w:val="22"/>
      <w:lang w:val="fr-BE"/>
    </w:rPr>
  </w:style>
  <w:style w:type="paragraph" w:styleId="Heading5">
    <w:name w:val="heading 5"/>
    <w:basedOn w:val="Normal"/>
    <w:next w:val="Normal"/>
    <w:qFormat/>
    <w:pPr>
      <w:keepNext/>
      <w:ind w:left="4320"/>
      <w:outlineLvl w:val="4"/>
    </w:pPr>
    <w:rPr>
      <w:rFonts w:ascii="Arial" w:hAnsi="Arial"/>
      <w:i/>
      <w:iCs/>
      <w:sz w:val="22"/>
    </w:rPr>
  </w:style>
  <w:style w:type="paragraph" w:styleId="Heading6">
    <w:name w:val="heading 6"/>
    <w:basedOn w:val="Normal"/>
    <w:next w:val="Normal"/>
    <w:qFormat/>
    <w:pPr>
      <w:keepNext/>
      <w:tabs>
        <w:tab w:val="left" w:pos="550"/>
      </w:tabs>
      <w:ind w:left="550" w:hanging="550"/>
      <w:jc w:val="center"/>
      <w:outlineLvl w:val="5"/>
    </w:pPr>
    <w:rPr>
      <w:rFonts w:ascii="Arial" w:hAnsi="Arial" w:cs="Arial"/>
      <w:b/>
      <w:bCs/>
      <w:lang w:val="fr-BE"/>
    </w:rPr>
  </w:style>
  <w:style w:type="paragraph" w:styleId="Heading7">
    <w:name w:val="heading 7"/>
    <w:basedOn w:val="Normal"/>
    <w:next w:val="Normal"/>
    <w:qFormat/>
    <w:pPr>
      <w:keepNext/>
      <w:overflowPunct w:val="0"/>
      <w:autoSpaceDE w:val="0"/>
      <w:autoSpaceDN w:val="0"/>
      <w:adjustRightInd w:val="0"/>
      <w:jc w:val="center"/>
      <w:textAlignment w:val="baseline"/>
      <w:outlineLvl w:val="6"/>
    </w:pPr>
    <w:rPr>
      <w:rFonts w:ascii="Arial" w:hAnsi="Arial"/>
      <w:b/>
      <w:bCs/>
      <w:sz w:val="28"/>
      <w:szCs w:val="20"/>
      <w:lang w:val="en-G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both"/>
    </w:pPr>
  </w:style>
  <w:style w:type="paragraph" w:styleId="BodyTextIndent">
    <w:name w:val="Body Text Indent"/>
    <w:basedOn w:val="Normal"/>
    <w:semiHidden/>
    <w:pPr>
      <w:ind w:left="720" w:hanging="720"/>
      <w:jc w:val="both"/>
    </w:pPr>
    <w:rPr>
      <w:rFonts w:ascii="Arial" w:hAnsi="Arial" w:cs="Arial"/>
    </w:rPr>
  </w:style>
  <w:style w:type="paragraph" w:styleId="Header">
    <w:name w:val="header"/>
    <w:basedOn w:val="Normal"/>
    <w:semiHidden/>
    <w:pPr>
      <w:tabs>
        <w:tab w:val="center" w:pos="4153"/>
        <w:tab w:val="right" w:pos="8306"/>
      </w:tabs>
    </w:pPr>
    <w:rPr>
      <w:lang w:val="en-GB"/>
    </w:rPr>
  </w:style>
  <w:style w:type="character" w:styleId="PageNumber">
    <w:name w:val="page number"/>
    <w:basedOn w:val="DefaultParagraphFont"/>
    <w:semiHidden/>
  </w:style>
  <w:style w:type="paragraph" w:styleId="BodyText2">
    <w:name w:val="Body Text 2"/>
    <w:basedOn w:val="Normal"/>
    <w:semiHidden/>
    <w:pPr>
      <w:jc w:val="both"/>
    </w:pPr>
    <w:rPr>
      <w:rFonts w:ascii="Arial" w:hAnsi="Arial" w:cs="Arial"/>
      <w:sz w:val="22"/>
    </w:rPr>
  </w:style>
  <w:style w:type="paragraph" w:styleId="BodyText3">
    <w:name w:val="Body Text 3"/>
    <w:basedOn w:val="Normal"/>
    <w:semiHidden/>
    <w:pPr>
      <w:jc w:val="both"/>
    </w:pPr>
    <w:rPr>
      <w:rFonts w:ascii="Arial" w:hAnsi="Arial" w:cs="Arial"/>
      <w:b/>
      <w:bCs/>
      <w:sz w:val="22"/>
    </w:rPr>
  </w:style>
  <w:style w:type="paragraph" w:styleId="Footer">
    <w:name w:val="footer"/>
    <w:basedOn w:val="Normal"/>
    <w:semiHidden/>
    <w:pPr>
      <w:tabs>
        <w:tab w:val="center" w:pos="4320"/>
        <w:tab w:val="right" w:pos="8640"/>
      </w:tabs>
    </w:pPr>
  </w:style>
  <w:style w:type="paragraph" w:styleId="BlockText">
    <w:name w:val="Block Text"/>
    <w:basedOn w:val="Normal"/>
    <w:semiHidden/>
    <w:pPr>
      <w:pBdr>
        <w:top w:val="single" w:sz="12" w:space="2" w:color="auto" w:shadow="1"/>
        <w:left w:val="single" w:sz="12" w:space="2" w:color="auto" w:shadow="1"/>
        <w:bottom w:val="single" w:sz="12" w:space="2" w:color="auto" w:shadow="1"/>
        <w:right w:val="single" w:sz="12" w:space="2" w:color="auto" w:shadow="1"/>
      </w:pBdr>
      <w:ind w:left="7200" w:right="323" w:firstLine="30"/>
      <w:jc w:val="center"/>
    </w:pPr>
    <w:rPr>
      <w:rFonts w:ascii="Arial" w:hAnsi="Arial" w:cs="Arial"/>
      <w:b/>
      <w:smallCaps/>
      <w:sz w:val="32"/>
    </w:rPr>
  </w:style>
  <w:style w:type="paragraph" w:styleId="Caption">
    <w:name w:val="caption"/>
    <w:basedOn w:val="Normal"/>
    <w:next w:val="Normal"/>
    <w:qFormat/>
    <w:pPr>
      <w:ind w:right="454"/>
      <w:jc w:val="center"/>
    </w:pPr>
    <w:rPr>
      <w:rFonts w:ascii="Arial" w:hAnsi="Arial" w:cs="Arial"/>
      <w:b/>
      <w:spacing w:val="40"/>
      <w:sz w:val="3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7AFAE581</Template>
  <TotalTime>1</TotalTime>
  <Pages>9</Pages>
  <Words>2988</Words>
  <Characters>17032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ATTENDANCE LIST</vt:lpstr>
    </vt:vector>
  </TitlesOfParts>
  <Company>NATO PA</Company>
  <LinksUpToDate>false</LinksUpToDate>
  <CharactersWithSpaces>19981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ATTENDANCE LIST</dc:title>
  <dc:subject/>
  <dc:creator>BIM</dc:creator>
  <cp:keywords/>
  <dc:description/>
  <cp:lastModifiedBy>Karine Welch</cp:lastModifiedBy>
  <cp:revision>2</cp:revision>
  <cp:lastPrinted>2002-12-18T09:17:00Z</cp:lastPrinted>
  <dcterms:created xsi:type="dcterms:W3CDTF">2017-06-16T10:00:00Z</dcterms:created>
  <dcterms:modified xsi:type="dcterms:W3CDTF">2017-06-16T10:00:00Z</dcterms:modified>
</cp:coreProperties>
</file>